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16C" w:rsidRDefault="00AE216C" w:rsidP="00621125">
      <w:pPr>
        <w:pBdr>
          <w:top w:val="single" w:sz="6" w:space="0" w:color="DDDDDD"/>
          <w:left w:val="single" w:sz="6" w:space="0" w:color="DDDDDD"/>
          <w:bottom w:val="single" w:sz="6" w:space="0" w:color="DDDDDD"/>
          <w:right w:val="single" w:sz="6" w:space="0" w:color="DDDDDD"/>
        </w:pBdr>
        <w:spacing w:after="0" w:line="240" w:lineRule="auto"/>
        <w:jc w:val="both"/>
        <w:rPr>
          <w:rFonts w:asciiTheme="majorBidi" w:eastAsia="Times New Roman" w:hAnsiTheme="majorBidi" w:cstheme="majorBidi"/>
          <w:color w:val="000000"/>
          <w:sz w:val="24"/>
          <w:szCs w:val="24"/>
        </w:rPr>
      </w:pPr>
      <w:r w:rsidRPr="0043429C">
        <w:rPr>
          <w:rFonts w:asciiTheme="majorBidi" w:eastAsia="Times New Roman" w:hAnsiTheme="majorBidi" w:cstheme="majorBidi"/>
          <w:color w:val="000000"/>
          <w:sz w:val="24"/>
          <w:szCs w:val="24"/>
        </w:rPr>
        <w:t>In order to increase our shared experiences</w:t>
      </w:r>
      <w:r w:rsidR="00621125">
        <w:rPr>
          <w:rFonts w:asciiTheme="majorBidi" w:eastAsia="Times New Roman" w:hAnsiTheme="majorBidi" w:cstheme="majorBidi"/>
          <w:color w:val="000000"/>
          <w:sz w:val="24"/>
          <w:szCs w:val="24"/>
        </w:rPr>
        <w:t>,</w:t>
      </w:r>
      <w:r w:rsidRPr="0043429C">
        <w:rPr>
          <w:rFonts w:asciiTheme="majorBidi" w:eastAsia="Times New Roman" w:hAnsiTheme="majorBidi" w:cstheme="majorBidi"/>
          <w:color w:val="000000"/>
          <w:sz w:val="24"/>
          <w:szCs w:val="24"/>
        </w:rPr>
        <w:t xml:space="preserve"> we are suggesting some readings on medieval studies. </w:t>
      </w:r>
    </w:p>
    <w:p w:rsidR="0043429C" w:rsidRPr="0043429C" w:rsidRDefault="0043429C" w:rsidP="00621125">
      <w:pPr>
        <w:pBdr>
          <w:top w:val="single" w:sz="6" w:space="0" w:color="DDDDDD"/>
          <w:left w:val="single" w:sz="6" w:space="0" w:color="DDDDDD"/>
          <w:bottom w:val="single" w:sz="6" w:space="0" w:color="DDDDDD"/>
          <w:right w:val="single" w:sz="6" w:space="0" w:color="DDDDDD"/>
        </w:pBdr>
        <w:spacing w:after="0" w:line="240" w:lineRule="auto"/>
        <w:jc w:val="both"/>
        <w:rPr>
          <w:rFonts w:asciiTheme="majorBidi" w:eastAsia="Times New Roman" w:hAnsiTheme="majorBidi" w:cstheme="majorBidi"/>
          <w:color w:val="000000"/>
          <w:sz w:val="24"/>
          <w:szCs w:val="24"/>
        </w:rPr>
      </w:pPr>
    </w:p>
    <w:p w:rsidR="00AE216C" w:rsidRPr="0043429C" w:rsidRDefault="00AE216C" w:rsidP="00621125">
      <w:pPr>
        <w:pBdr>
          <w:top w:val="single" w:sz="6" w:space="0" w:color="DDDDDD"/>
          <w:left w:val="single" w:sz="6" w:space="0" w:color="DDDDDD"/>
          <w:bottom w:val="single" w:sz="6" w:space="0" w:color="DDDDDD"/>
          <w:right w:val="single" w:sz="6" w:space="0" w:color="DDDDDD"/>
        </w:pBdr>
        <w:spacing w:after="0" w:line="240" w:lineRule="auto"/>
        <w:jc w:val="both"/>
        <w:rPr>
          <w:rFonts w:asciiTheme="majorBidi" w:eastAsia="Times New Roman" w:hAnsiTheme="majorBidi" w:cstheme="majorBidi"/>
          <w:color w:val="000000"/>
          <w:sz w:val="24"/>
          <w:szCs w:val="24"/>
        </w:rPr>
      </w:pPr>
      <w:r w:rsidRPr="0043429C">
        <w:rPr>
          <w:rFonts w:asciiTheme="majorBidi" w:eastAsia="Times New Roman" w:hAnsiTheme="majorBidi" w:cstheme="majorBidi"/>
          <w:color w:val="000000"/>
          <w:sz w:val="24"/>
          <w:szCs w:val="24"/>
        </w:rPr>
        <w:t>You may already have read some of them; that's good--they are classics and part of the intellectual background that medievalists have in common. Please select one or more items to read before you arrive at CEU. This will help you get "in the mood" for the new semester and contribute directly to your future studies.</w:t>
      </w:r>
    </w:p>
    <w:p w:rsidR="002E6350" w:rsidRPr="0043429C" w:rsidRDefault="00AE216C" w:rsidP="00621125">
      <w:pPr>
        <w:pBdr>
          <w:top w:val="single" w:sz="6" w:space="0" w:color="DDDDDD"/>
          <w:left w:val="single" w:sz="6" w:space="0" w:color="DDDDDD"/>
          <w:bottom w:val="single" w:sz="6" w:space="0" w:color="DDDDDD"/>
          <w:right w:val="single" w:sz="6" w:space="0" w:color="DDDDDD"/>
        </w:pBdr>
        <w:spacing w:after="0" w:line="240" w:lineRule="auto"/>
        <w:jc w:val="both"/>
        <w:rPr>
          <w:rFonts w:asciiTheme="majorBidi" w:eastAsia="Times New Roman" w:hAnsiTheme="majorBidi" w:cstheme="majorBidi"/>
          <w:color w:val="000000"/>
          <w:sz w:val="24"/>
          <w:szCs w:val="24"/>
        </w:rPr>
      </w:pPr>
      <w:r w:rsidRPr="0043429C">
        <w:rPr>
          <w:rFonts w:asciiTheme="majorBidi" w:eastAsia="Times New Roman" w:hAnsiTheme="majorBidi" w:cstheme="majorBidi"/>
          <w:color w:val="000000"/>
          <w:sz w:val="24"/>
          <w:szCs w:val="24"/>
        </w:rPr>
        <w:br/>
      </w:r>
    </w:p>
    <w:p w:rsidR="00621125" w:rsidRPr="0043429C" w:rsidRDefault="00621125" w:rsidP="00621125">
      <w:pPr>
        <w:pBdr>
          <w:top w:val="single" w:sz="6" w:space="0" w:color="DDDDDD"/>
          <w:left w:val="single" w:sz="6" w:space="0" w:color="DDDDDD"/>
          <w:bottom w:val="single" w:sz="6" w:space="0" w:color="DDDDDD"/>
          <w:right w:val="single" w:sz="6" w:space="0" w:color="DDDDDD"/>
        </w:pBdr>
        <w:spacing w:after="0" w:line="240" w:lineRule="auto"/>
        <w:jc w:val="both"/>
        <w:rPr>
          <w:rFonts w:asciiTheme="majorBidi" w:eastAsia="Times New Roman" w:hAnsiTheme="majorBidi" w:cstheme="majorBidi"/>
          <w:color w:val="000000"/>
          <w:sz w:val="24"/>
          <w:szCs w:val="24"/>
        </w:rPr>
      </w:pPr>
      <w:r w:rsidRPr="0043429C">
        <w:rPr>
          <w:rFonts w:asciiTheme="majorBidi" w:eastAsia="Times New Roman" w:hAnsiTheme="majorBidi" w:cstheme="majorBidi"/>
          <w:color w:val="000000"/>
          <w:sz w:val="24"/>
          <w:szCs w:val="24"/>
        </w:rPr>
        <w:t>Arnold, John H. </w:t>
      </w:r>
      <w:r w:rsidRPr="0043429C">
        <w:rPr>
          <w:rFonts w:asciiTheme="majorBidi" w:eastAsia="Times New Roman" w:hAnsiTheme="majorBidi" w:cstheme="majorBidi"/>
          <w:i/>
          <w:iCs/>
          <w:color w:val="000000"/>
          <w:sz w:val="24"/>
          <w:szCs w:val="24"/>
        </w:rPr>
        <w:t>What is Medieval History?</w:t>
      </w:r>
      <w:r w:rsidRPr="0043429C">
        <w:rPr>
          <w:rFonts w:asciiTheme="majorBidi" w:eastAsia="Times New Roman" w:hAnsiTheme="majorBidi" w:cstheme="majorBidi"/>
          <w:color w:val="000000"/>
          <w:sz w:val="24"/>
          <w:szCs w:val="24"/>
        </w:rPr>
        <w:t> Cambridge: Polity, 2008</w:t>
      </w:r>
    </w:p>
    <w:p w:rsidR="00621125" w:rsidRDefault="00621125" w:rsidP="00621125">
      <w:pPr>
        <w:pBdr>
          <w:top w:val="single" w:sz="6" w:space="0" w:color="DDDDDD"/>
          <w:left w:val="single" w:sz="6" w:space="0" w:color="DDDDDD"/>
          <w:bottom w:val="single" w:sz="6" w:space="0" w:color="DDDDDD"/>
          <w:right w:val="single" w:sz="6" w:space="0" w:color="DDDDDD"/>
        </w:pBdr>
        <w:spacing w:after="0" w:line="240" w:lineRule="auto"/>
        <w:jc w:val="both"/>
        <w:rPr>
          <w:rFonts w:asciiTheme="majorBidi" w:eastAsia="Times New Roman" w:hAnsiTheme="majorBidi" w:cstheme="majorBidi"/>
          <w:color w:val="000000"/>
          <w:sz w:val="24"/>
          <w:szCs w:val="24"/>
        </w:rPr>
      </w:pPr>
    </w:p>
    <w:p w:rsidR="00621125" w:rsidRPr="0043429C" w:rsidRDefault="00621125" w:rsidP="00621125">
      <w:pPr>
        <w:pBdr>
          <w:top w:val="single" w:sz="6" w:space="0" w:color="DDDDDD"/>
          <w:left w:val="single" w:sz="6" w:space="0" w:color="DDDDDD"/>
          <w:bottom w:val="single" w:sz="6" w:space="0" w:color="DDDDDD"/>
          <w:right w:val="single" w:sz="6" w:space="0" w:color="DDDDDD"/>
        </w:pBdr>
        <w:spacing w:after="0" w:line="240" w:lineRule="auto"/>
        <w:jc w:val="both"/>
        <w:rPr>
          <w:rFonts w:asciiTheme="majorBidi" w:eastAsia="Times New Roman" w:hAnsiTheme="majorBidi" w:cstheme="majorBidi"/>
          <w:color w:val="000000"/>
          <w:sz w:val="24"/>
          <w:szCs w:val="24"/>
        </w:rPr>
      </w:pPr>
      <w:r w:rsidRPr="0043429C">
        <w:rPr>
          <w:rFonts w:asciiTheme="majorBidi" w:eastAsia="Times New Roman" w:hAnsiTheme="majorBidi" w:cstheme="majorBidi"/>
          <w:color w:val="000000"/>
          <w:sz w:val="24"/>
          <w:szCs w:val="24"/>
        </w:rPr>
        <w:t>Barber, Malcolm. </w:t>
      </w:r>
      <w:r w:rsidRPr="0043429C">
        <w:rPr>
          <w:rFonts w:asciiTheme="majorBidi" w:eastAsia="Times New Roman" w:hAnsiTheme="majorBidi" w:cstheme="majorBidi"/>
          <w:i/>
          <w:iCs/>
          <w:color w:val="000000"/>
          <w:sz w:val="24"/>
          <w:szCs w:val="24"/>
        </w:rPr>
        <w:t>The Two Cities. Medieval Europe, 1050-1320.</w:t>
      </w:r>
      <w:r>
        <w:rPr>
          <w:rFonts w:asciiTheme="majorBidi" w:eastAsia="Times New Roman" w:hAnsiTheme="majorBidi" w:cstheme="majorBidi"/>
          <w:color w:val="000000"/>
          <w:sz w:val="24"/>
          <w:szCs w:val="24"/>
        </w:rPr>
        <w:t xml:space="preserve"> London: </w:t>
      </w:r>
      <w:proofErr w:type="spellStart"/>
      <w:r>
        <w:rPr>
          <w:rFonts w:asciiTheme="majorBidi" w:eastAsia="Times New Roman" w:hAnsiTheme="majorBidi" w:cstheme="majorBidi"/>
          <w:color w:val="000000"/>
          <w:sz w:val="24"/>
          <w:szCs w:val="24"/>
        </w:rPr>
        <w:t>Routledge</w:t>
      </w:r>
      <w:proofErr w:type="spellEnd"/>
      <w:r>
        <w:rPr>
          <w:rFonts w:asciiTheme="majorBidi" w:eastAsia="Times New Roman" w:hAnsiTheme="majorBidi" w:cstheme="majorBidi"/>
          <w:color w:val="000000"/>
          <w:sz w:val="24"/>
          <w:szCs w:val="24"/>
        </w:rPr>
        <w:t>, 1994</w:t>
      </w:r>
    </w:p>
    <w:p w:rsidR="00621125" w:rsidRDefault="00621125" w:rsidP="00621125">
      <w:pPr>
        <w:pBdr>
          <w:top w:val="single" w:sz="6" w:space="0" w:color="DDDDDD"/>
          <w:left w:val="single" w:sz="6" w:space="0" w:color="DDDDDD"/>
          <w:bottom w:val="single" w:sz="6" w:space="0" w:color="DDDDDD"/>
          <w:right w:val="single" w:sz="6" w:space="0" w:color="DDDDDD"/>
        </w:pBdr>
        <w:spacing w:after="0" w:line="240" w:lineRule="auto"/>
        <w:jc w:val="both"/>
        <w:rPr>
          <w:rFonts w:asciiTheme="majorBidi" w:eastAsia="Times New Roman" w:hAnsiTheme="majorBidi" w:cstheme="majorBidi"/>
          <w:color w:val="000000"/>
          <w:sz w:val="24"/>
          <w:szCs w:val="24"/>
        </w:rPr>
      </w:pPr>
    </w:p>
    <w:p w:rsidR="00621125" w:rsidRDefault="00621125" w:rsidP="00621125">
      <w:pPr>
        <w:pBdr>
          <w:top w:val="single" w:sz="6" w:space="0" w:color="DDDDDD"/>
          <w:left w:val="single" w:sz="6" w:space="0" w:color="DDDDDD"/>
          <w:bottom w:val="single" w:sz="6" w:space="0" w:color="DDDDDD"/>
          <w:right w:val="single" w:sz="6" w:space="0" w:color="DDDDDD"/>
        </w:pBdr>
        <w:spacing w:after="0" w:line="240" w:lineRule="auto"/>
        <w:jc w:val="both"/>
        <w:rPr>
          <w:rFonts w:asciiTheme="majorBidi" w:eastAsia="Times New Roman" w:hAnsiTheme="majorBidi" w:cstheme="majorBidi"/>
          <w:color w:val="000000"/>
          <w:sz w:val="24"/>
          <w:szCs w:val="24"/>
        </w:rPr>
      </w:pPr>
      <w:proofErr w:type="spellStart"/>
      <w:r w:rsidRPr="0043429C">
        <w:rPr>
          <w:rFonts w:asciiTheme="majorBidi" w:eastAsia="Times New Roman" w:hAnsiTheme="majorBidi" w:cstheme="majorBidi"/>
          <w:color w:val="000000"/>
          <w:sz w:val="24"/>
          <w:szCs w:val="24"/>
        </w:rPr>
        <w:t>Berend</w:t>
      </w:r>
      <w:proofErr w:type="spellEnd"/>
      <w:r w:rsidRPr="0043429C">
        <w:rPr>
          <w:rFonts w:asciiTheme="majorBidi" w:eastAsia="Times New Roman" w:hAnsiTheme="majorBidi" w:cstheme="majorBidi"/>
          <w:color w:val="000000"/>
          <w:sz w:val="24"/>
          <w:szCs w:val="24"/>
        </w:rPr>
        <w:t>, Nora. </w:t>
      </w:r>
      <w:r w:rsidRPr="0043429C">
        <w:rPr>
          <w:rFonts w:asciiTheme="majorBidi" w:eastAsia="Times New Roman" w:hAnsiTheme="majorBidi" w:cstheme="majorBidi"/>
          <w:i/>
          <w:iCs/>
          <w:color w:val="000000"/>
          <w:sz w:val="24"/>
          <w:szCs w:val="24"/>
        </w:rPr>
        <w:t xml:space="preserve">Central Europe in the High </w:t>
      </w:r>
      <w:proofErr w:type="gramStart"/>
      <w:r w:rsidRPr="0043429C">
        <w:rPr>
          <w:rFonts w:asciiTheme="majorBidi" w:eastAsia="Times New Roman" w:hAnsiTheme="majorBidi" w:cstheme="majorBidi"/>
          <w:i/>
          <w:iCs/>
          <w:color w:val="000000"/>
          <w:sz w:val="24"/>
          <w:szCs w:val="24"/>
        </w:rPr>
        <w:t>Middle</w:t>
      </w:r>
      <w:proofErr w:type="gramEnd"/>
      <w:r w:rsidRPr="0043429C">
        <w:rPr>
          <w:rFonts w:asciiTheme="majorBidi" w:eastAsia="Times New Roman" w:hAnsiTheme="majorBidi" w:cstheme="majorBidi"/>
          <w:i/>
          <w:iCs/>
          <w:color w:val="000000"/>
          <w:sz w:val="24"/>
          <w:szCs w:val="24"/>
        </w:rPr>
        <w:t xml:space="preserve"> Ages - Bohemia, Hungary and Poland c. 900 - c. 1300. </w:t>
      </w:r>
      <w:r w:rsidRPr="0043429C">
        <w:rPr>
          <w:rFonts w:asciiTheme="majorBidi" w:eastAsia="Times New Roman" w:hAnsiTheme="majorBidi" w:cstheme="majorBidi"/>
          <w:color w:val="000000"/>
          <w:sz w:val="24"/>
          <w:szCs w:val="24"/>
        </w:rPr>
        <w:t>Cam</w:t>
      </w:r>
      <w:r>
        <w:rPr>
          <w:rFonts w:asciiTheme="majorBidi" w:eastAsia="Times New Roman" w:hAnsiTheme="majorBidi" w:cstheme="majorBidi"/>
          <w:color w:val="000000"/>
          <w:sz w:val="24"/>
          <w:szCs w:val="24"/>
        </w:rPr>
        <w:t>bridge: Cambridge University Press, 2013</w:t>
      </w:r>
    </w:p>
    <w:p w:rsidR="00621125" w:rsidRDefault="00621125" w:rsidP="00621125">
      <w:pPr>
        <w:pBdr>
          <w:top w:val="single" w:sz="6" w:space="0" w:color="DDDDDD"/>
          <w:left w:val="single" w:sz="6" w:space="0" w:color="DDDDDD"/>
          <w:bottom w:val="single" w:sz="6" w:space="0" w:color="DDDDDD"/>
          <w:right w:val="single" w:sz="6" w:space="0" w:color="DDDDDD"/>
        </w:pBdr>
        <w:spacing w:after="0" w:line="240" w:lineRule="auto"/>
        <w:jc w:val="both"/>
        <w:rPr>
          <w:rFonts w:asciiTheme="majorBidi" w:eastAsia="Times New Roman" w:hAnsiTheme="majorBidi" w:cstheme="majorBidi"/>
          <w:color w:val="000000"/>
          <w:sz w:val="24"/>
          <w:szCs w:val="24"/>
        </w:rPr>
      </w:pPr>
    </w:p>
    <w:p w:rsidR="00621125" w:rsidRPr="0043429C" w:rsidRDefault="00621125" w:rsidP="00621125">
      <w:pPr>
        <w:pBdr>
          <w:top w:val="single" w:sz="6" w:space="0" w:color="DDDDDD"/>
          <w:left w:val="single" w:sz="6" w:space="0" w:color="DDDDDD"/>
          <w:bottom w:val="single" w:sz="6" w:space="0" w:color="DDDDDD"/>
          <w:right w:val="single" w:sz="6" w:space="0" w:color="DDDDDD"/>
        </w:pBdr>
        <w:spacing w:after="0" w:line="240" w:lineRule="auto"/>
        <w:jc w:val="both"/>
        <w:rPr>
          <w:rFonts w:asciiTheme="majorBidi" w:eastAsia="Times New Roman" w:hAnsiTheme="majorBidi" w:cstheme="majorBidi"/>
          <w:color w:val="000000"/>
          <w:sz w:val="24"/>
          <w:szCs w:val="24"/>
        </w:rPr>
      </w:pPr>
      <w:r w:rsidRPr="0043429C">
        <w:rPr>
          <w:rFonts w:asciiTheme="majorBidi" w:eastAsia="Times New Roman" w:hAnsiTheme="majorBidi" w:cstheme="majorBidi"/>
          <w:color w:val="000000"/>
          <w:sz w:val="24"/>
          <w:szCs w:val="24"/>
        </w:rPr>
        <w:t>Brown, Peter. </w:t>
      </w:r>
      <w:r w:rsidRPr="0043429C">
        <w:rPr>
          <w:rFonts w:asciiTheme="majorBidi" w:eastAsia="Times New Roman" w:hAnsiTheme="majorBidi" w:cstheme="majorBidi"/>
          <w:i/>
          <w:iCs/>
          <w:color w:val="000000"/>
          <w:sz w:val="24"/>
          <w:szCs w:val="24"/>
        </w:rPr>
        <w:t xml:space="preserve">The Cult of the Saints: </w:t>
      </w:r>
      <w:proofErr w:type="gramStart"/>
      <w:r w:rsidRPr="0043429C">
        <w:rPr>
          <w:rFonts w:asciiTheme="majorBidi" w:eastAsia="Times New Roman" w:hAnsiTheme="majorBidi" w:cstheme="majorBidi"/>
          <w:i/>
          <w:iCs/>
          <w:color w:val="000000"/>
          <w:sz w:val="24"/>
          <w:szCs w:val="24"/>
        </w:rPr>
        <w:t>its</w:t>
      </w:r>
      <w:proofErr w:type="gramEnd"/>
      <w:r w:rsidRPr="0043429C">
        <w:rPr>
          <w:rFonts w:asciiTheme="majorBidi" w:eastAsia="Times New Roman" w:hAnsiTheme="majorBidi" w:cstheme="majorBidi"/>
          <w:i/>
          <w:iCs/>
          <w:color w:val="000000"/>
          <w:sz w:val="24"/>
          <w:szCs w:val="24"/>
        </w:rPr>
        <w:t xml:space="preserve"> Rise and Function in Latin Christianity</w:t>
      </w:r>
      <w:r w:rsidRPr="0043429C">
        <w:rPr>
          <w:rFonts w:asciiTheme="majorBidi" w:eastAsia="Times New Roman" w:hAnsiTheme="majorBidi" w:cstheme="majorBidi"/>
          <w:color w:val="000000"/>
          <w:sz w:val="24"/>
          <w:szCs w:val="24"/>
        </w:rPr>
        <w:t>, Chicago: University of Chicago Press, 1981</w:t>
      </w:r>
    </w:p>
    <w:p w:rsidR="00621125" w:rsidRDefault="00621125" w:rsidP="00621125">
      <w:pPr>
        <w:pBdr>
          <w:top w:val="single" w:sz="6" w:space="0" w:color="DDDDDD"/>
          <w:left w:val="single" w:sz="6" w:space="0" w:color="DDDDDD"/>
          <w:bottom w:val="single" w:sz="6" w:space="0" w:color="DDDDDD"/>
          <w:right w:val="single" w:sz="6" w:space="0" w:color="DDDDDD"/>
        </w:pBdr>
        <w:spacing w:after="0" w:line="240" w:lineRule="auto"/>
        <w:jc w:val="both"/>
        <w:rPr>
          <w:rFonts w:asciiTheme="majorBidi" w:eastAsia="Times New Roman" w:hAnsiTheme="majorBidi" w:cstheme="majorBidi"/>
          <w:color w:val="000000"/>
          <w:sz w:val="24"/>
          <w:szCs w:val="24"/>
        </w:rPr>
      </w:pPr>
    </w:p>
    <w:p w:rsidR="00621125" w:rsidRPr="0043429C" w:rsidRDefault="00621125" w:rsidP="00621125">
      <w:pPr>
        <w:pBdr>
          <w:top w:val="single" w:sz="6" w:space="0" w:color="DDDDDD"/>
          <w:left w:val="single" w:sz="6" w:space="0" w:color="DDDDDD"/>
          <w:bottom w:val="single" w:sz="6" w:space="0" w:color="DDDDDD"/>
          <w:right w:val="single" w:sz="6" w:space="0" w:color="DDDDDD"/>
        </w:pBdr>
        <w:spacing w:after="0" w:line="240" w:lineRule="auto"/>
        <w:jc w:val="both"/>
        <w:rPr>
          <w:rFonts w:asciiTheme="majorBidi" w:eastAsia="Times New Roman" w:hAnsiTheme="majorBidi" w:cstheme="majorBidi"/>
          <w:color w:val="000000"/>
          <w:sz w:val="24"/>
          <w:szCs w:val="24"/>
        </w:rPr>
      </w:pPr>
      <w:proofErr w:type="spellStart"/>
      <w:r w:rsidRPr="0043429C">
        <w:rPr>
          <w:rFonts w:asciiTheme="majorBidi" w:eastAsia="Times New Roman" w:hAnsiTheme="majorBidi" w:cstheme="majorBidi"/>
          <w:color w:val="000000"/>
          <w:sz w:val="24"/>
          <w:szCs w:val="24"/>
        </w:rPr>
        <w:t>Classen</w:t>
      </w:r>
      <w:proofErr w:type="spellEnd"/>
      <w:r w:rsidRPr="0043429C">
        <w:rPr>
          <w:rFonts w:asciiTheme="majorBidi" w:eastAsia="Times New Roman" w:hAnsiTheme="majorBidi" w:cstheme="majorBidi"/>
          <w:color w:val="000000"/>
          <w:sz w:val="24"/>
          <w:szCs w:val="24"/>
        </w:rPr>
        <w:t>, Albrecht (ed.) </w:t>
      </w:r>
      <w:r w:rsidRPr="0043429C">
        <w:rPr>
          <w:rFonts w:asciiTheme="majorBidi" w:eastAsia="Times New Roman" w:hAnsiTheme="majorBidi" w:cstheme="majorBidi"/>
          <w:i/>
          <w:iCs/>
          <w:color w:val="000000"/>
          <w:sz w:val="24"/>
          <w:szCs w:val="24"/>
        </w:rPr>
        <w:t>Handbook of Medieval Studies. Terms - Methods - Trends.</w:t>
      </w:r>
      <w:r w:rsidRPr="0043429C">
        <w:rPr>
          <w:rFonts w:asciiTheme="majorBidi" w:eastAsia="Times New Roman" w:hAnsiTheme="majorBidi" w:cstheme="majorBidi"/>
          <w:color w:val="000000"/>
          <w:sz w:val="24"/>
          <w:szCs w:val="24"/>
        </w:rPr>
        <w:t xml:space="preserve"> Berlin: de </w:t>
      </w:r>
      <w:proofErr w:type="spellStart"/>
      <w:r w:rsidRPr="0043429C">
        <w:rPr>
          <w:rFonts w:asciiTheme="majorBidi" w:eastAsia="Times New Roman" w:hAnsiTheme="majorBidi" w:cstheme="majorBidi"/>
          <w:color w:val="000000"/>
          <w:sz w:val="24"/>
          <w:szCs w:val="24"/>
        </w:rPr>
        <w:t>Gruyter</w:t>
      </w:r>
      <w:proofErr w:type="spellEnd"/>
      <w:r w:rsidRPr="0043429C">
        <w:rPr>
          <w:rFonts w:asciiTheme="majorBidi" w:eastAsia="Times New Roman" w:hAnsiTheme="majorBidi" w:cstheme="majorBidi"/>
          <w:color w:val="000000"/>
          <w:sz w:val="24"/>
          <w:szCs w:val="24"/>
        </w:rPr>
        <w:t xml:space="preserve">, 2010 (3 </w:t>
      </w:r>
      <w:proofErr w:type="spellStart"/>
      <w:r w:rsidRPr="0043429C">
        <w:rPr>
          <w:rFonts w:asciiTheme="majorBidi" w:eastAsia="Times New Roman" w:hAnsiTheme="majorBidi" w:cstheme="majorBidi"/>
          <w:color w:val="000000"/>
          <w:sz w:val="24"/>
          <w:szCs w:val="24"/>
        </w:rPr>
        <w:t>vols</w:t>
      </w:r>
      <w:proofErr w:type="spellEnd"/>
      <w:r w:rsidRPr="0043429C">
        <w:rPr>
          <w:rFonts w:asciiTheme="majorBidi" w:eastAsia="Times New Roman" w:hAnsiTheme="majorBidi" w:cstheme="majorBidi"/>
          <w:color w:val="000000"/>
          <w:sz w:val="24"/>
          <w:szCs w:val="24"/>
        </w:rPr>
        <w:t>)</w:t>
      </w:r>
    </w:p>
    <w:p w:rsidR="00621125" w:rsidRDefault="00621125" w:rsidP="00621125">
      <w:pPr>
        <w:pBdr>
          <w:top w:val="single" w:sz="6" w:space="0" w:color="DDDDDD"/>
          <w:left w:val="single" w:sz="6" w:space="0" w:color="DDDDDD"/>
          <w:bottom w:val="single" w:sz="6" w:space="0" w:color="DDDDDD"/>
          <w:right w:val="single" w:sz="6" w:space="0" w:color="DDDDDD"/>
        </w:pBdr>
        <w:spacing w:after="0" w:line="240" w:lineRule="auto"/>
        <w:jc w:val="both"/>
        <w:rPr>
          <w:rFonts w:asciiTheme="majorBidi" w:eastAsia="Times New Roman" w:hAnsiTheme="majorBidi" w:cstheme="majorBidi"/>
          <w:color w:val="000000"/>
          <w:sz w:val="24"/>
          <w:szCs w:val="24"/>
        </w:rPr>
      </w:pPr>
    </w:p>
    <w:p w:rsidR="00621125" w:rsidRPr="00621125" w:rsidRDefault="00621125" w:rsidP="00621125">
      <w:pPr>
        <w:pBdr>
          <w:top w:val="single" w:sz="6" w:space="0" w:color="DDDDDD"/>
          <w:left w:val="single" w:sz="6" w:space="0" w:color="DDDDDD"/>
          <w:bottom w:val="single" w:sz="6" w:space="0" w:color="DDDDDD"/>
          <w:right w:val="single" w:sz="6" w:space="0" w:color="DDDDDD"/>
        </w:pBdr>
        <w:spacing w:after="0" w:line="240" w:lineRule="auto"/>
        <w:jc w:val="both"/>
        <w:rPr>
          <w:rFonts w:asciiTheme="majorBidi" w:eastAsia="Times New Roman" w:hAnsiTheme="majorBidi" w:cstheme="majorBidi"/>
          <w:color w:val="000000"/>
          <w:sz w:val="24"/>
          <w:szCs w:val="24"/>
        </w:rPr>
      </w:pPr>
      <w:r w:rsidRPr="0043429C">
        <w:rPr>
          <w:rFonts w:asciiTheme="majorBidi" w:eastAsia="Times New Roman" w:hAnsiTheme="majorBidi" w:cstheme="majorBidi"/>
          <w:color w:val="000000"/>
          <w:sz w:val="24"/>
          <w:szCs w:val="24"/>
        </w:rPr>
        <w:t>Eco, Umberto</w:t>
      </w:r>
      <w:r>
        <w:rPr>
          <w:rFonts w:asciiTheme="majorBidi" w:eastAsia="Times New Roman" w:hAnsiTheme="majorBidi" w:cstheme="majorBidi"/>
          <w:color w:val="000000"/>
          <w:sz w:val="24"/>
          <w:szCs w:val="24"/>
        </w:rPr>
        <w:t>.</w:t>
      </w:r>
      <w:r w:rsidRPr="0043429C">
        <w:rPr>
          <w:rFonts w:asciiTheme="majorBidi" w:eastAsia="Times New Roman" w:hAnsiTheme="majorBidi" w:cstheme="majorBidi"/>
          <w:color w:val="000000"/>
          <w:sz w:val="24"/>
          <w:szCs w:val="24"/>
        </w:rPr>
        <w:t> </w:t>
      </w:r>
      <w:r w:rsidRPr="0043429C">
        <w:rPr>
          <w:rFonts w:asciiTheme="majorBidi" w:eastAsia="Times New Roman" w:hAnsiTheme="majorBidi" w:cstheme="majorBidi"/>
          <w:i/>
          <w:iCs/>
          <w:color w:val="000000"/>
          <w:sz w:val="24"/>
          <w:szCs w:val="24"/>
        </w:rPr>
        <w:t>How to Write a Thesis?</w:t>
      </w:r>
      <w:r>
        <w:rPr>
          <w:rFonts w:asciiTheme="majorBidi" w:eastAsia="Times New Roman" w:hAnsiTheme="majorBidi" w:cstheme="majorBidi"/>
          <w:i/>
          <w:iCs/>
          <w:color w:val="000000"/>
          <w:sz w:val="24"/>
          <w:szCs w:val="24"/>
        </w:rPr>
        <w:t xml:space="preserve"> </w:t>
      </w:r>
      <w:r w:rsidRPr="00621125">
        <w:rPr>
          <w:rFonts w:asciiTheme="majorBidi" w:eastAsia="Times New Roman" w:hAnsiTheme="majorBidi" w:cstheme="majorBidi"/>
          <w:color w:val="000000"/>
          <w:sz w:val="24"/>
          <w:szCs w:val="24"/>
        </w:rPr>
        <w:t>Cambridge, Mass.: MIT Press, 2015</w:t>
      </w:r>
    </w:p>
    <w:p w:rsidR="00621125" w:rsidRDefault="00621125" w:rsidP="00621125">
      <w:pPr>
        <w:pBdr>
          <w:top w:val="single" w:sz="6" w:space="0" w:color="DDDDDD"/>
          <w:left w:val="single" w:sz="6" w:space="0" w:color="DDDDDD"/>
          <w:bottom w:val="single" w:sz="6" w:space="0" w:color="DDDDDD"/>
          <w:right w:val="single" w:sz="6" w:space="0" w:color="DDDDDD"/>
        </w:pBdr>
        <w:spacing w:after="0" w:line="240" w:lineRule="auto"/>
        <w:jc w:val="both"/>
        <w:rPr>
          <w:rFonts w:asciiTheme="majorBidi" w:eastAsia="Times New Roman" w:hAnsiTheme="majorBidi" w:cstheme="majorBidi"/>
          <w:color w:val="000000"/>
          <w:sz w:val="24"/>
          <w:szCs w:val="24"/>
        </w:rPr>
      </w:pPr>
    </w:p>
    <w:p w:rsidR="00621125" w:rsidRPr="002D6E55" w:rsidRDefault="00621125" w:rsidP="00621125">
      <w:pPr>
        <w:pBdr>
          <w:top w:val="single" w:sz="6" w:space="0" w:color="DDDDDD"/>
          <w:left w:val="single" w:sz="6" w:space="0" w:color="DDDDDD"/>
          <w:bottom w:val="single" w:sz="6" w:space="0" w:color="DDDDDD"/>
          <w:right w:val="single" w:sz="6" w:space="0" w:color="DDDDDD"/>
        </w:pBdr>
        <w:spacing w:after="0" w:line="240" w:lineRule="auto"/>
        <w:jc w:val="both"/>
        <w:rPr>
          <w:rFonts w:asciiTheme="majorBidi" w:eastAsia="Times New Roman" w:hAnsiTheme="majorBidi" w:cstheme="majorBidi"/>
          <w:color w:val="000000"/>
          <w:sz w:val="24"/>
          <w:szCs w:val="24"/>
        </w:rPr>
      </w:pPr>
      <w:proofErr w:type="spellStart"/>
      <w:r w:rsidRPr="0043429C">
        <w:rPr>
          <w:rFonts w:asciiTheme="majorBidi" w:eastAsia="Times New Roman" w:hAnsiTheme="majorBidi" w:cstheme="majorBidi"/>
          <w:color w:val="000000"/>
          <w:sz w:val="24"/>
          <w:szCs w:val="24"/>
        </w:rPr>
        <w:t>Gosselain</w:t>
      </w:r>
      <w:proofErr w:type="spellEnd"/>
      <w:r w:rsidRPr="0043429C">
        <w:rPr>
          <w:rFonts w:asciiTheme="majorBidi" w:eastAsia="Times New Roman" w:hAnsiTheme="majorBidi" w:cstheme="majorBidi"/>
          <w:color w:val="000000"/>
          <w:sz w:val="24"/>
          <w:szCs w:val="24"/>
        </w:rPr>
        <w:t>, Olivier P. </w:t>
      </w:r>
      <w:r w:rsidRPr="00621125">
        <w:rPr>
          <w:rFonts w:asciiTheme="majorBidi" w:eastAsia="Times New Roman" w:hAnsiTheme="majorBidi" w:cstheme="majorBidi"/>
          <w:color w:val="000000"/>
          <w:sz w:val="24"/>
          <w:szCs w:val="24"/>
        </w:rPr>
        <w:t>“Materializing Identities: An African Perspective.”</w:t>
      </w:r>
      <w:r w:rsidRPr="002D6E55">
        <w:t xml:space="preserve"> </w:t>
      </w:r>
      <w:r w:rsidRPr="00621125">
        <w:rPr>
          <w:rFonts w:asciiTheme="majorBidi" w:hAnsiTheme="majorBidi" w:cstheme="majorBidi"/>
          <w:i/>
          <w:iCs/>
          <w:sz w:val="24"/>
          <w:szCs w:val="24"/>
        </w:rPr>
        <w:t>J</w:t>
      </w:r>
      <w:r w:rsidRPr="00621125">
        <w:rPr>
          <w:rFonts w:asciiTheme="majorBidi" w:eastAsia="Times New Roman" w:hAnsiTheme="majorBidi" w:cstheme="majorBidi"/>
          <w:i/>
          <w:iCs/>
          <w:color w:val="000000"/>
          <w:sz w:val="24"/>
          <w:szCs w:val="24"/>
        </w:rPr>
        <w:t xml:space="preserve">ournal of </w:t>
      </w:r>
      <w:r w:rsidRPr="00621125">
        <w:rPr>
          <w:rFonts w:asciiTheme="majorBidi" w:eastAsia="Times New Roman" w:hAnsiTheme="majorBidi" w:cstheme="majorBidi"/>
          <w:i/>
          <w:iCs/>
          <w:color w:val="000000"/>
          <w:sz w:val="24"/>
          <w:szCs w:val="24"/>
        </w:rPr>
        <w:t>A</w:t>
      </w:r>
      <w:r w:rsidRPr="00621125">
        <w:rPr>
          <w:rFonts w:asciiTheme="majorBidi" w:eastAsia="Times New Roman" w:hAnsiTheme="majorBidi" w:cstheme="majorBidi"/>
          <w:i/>
          <w:iCs/>
          <w:color w:val="000000"/>
          <w:sz w:val="24"/>
          <w:szCs w:val="24"/>
        </w:rPr>
        <w:t>rchaeological Method and Theory</w:t>
      </w:r>
      <w:r w:rsidRPr="002D6E55">
        <w:rPr>
          <w:rFonts w:asciiTheme="majorBidi" w:eastAsia="Times New Roman" w:hAnsiTheme="majorBidi" w:cstheme="majorBidi"/>
          <w:color w:val="000000"/>
          <w:sz w:val="24"/>
          <w:szCs w:val="24"/>
        </w:rPr>
        <w:t>, Vol. 7, No. 3, [</w:t>
      </w:r>
      <w:proofErr w:type="spellStart"/>
      <w:r w:rsidRPr="002D6E55">
        <w:rPr>
          <w:rFonts w:asciiTheme="majorBidi" w:eastAsia="Times New Roman" w:hAnsiTheme="majorBidi" w:cstheme="majorBidi"/>
          <w:color w:val="000000"/>
          <w:sz w:val="24"/>
          <w:szCs w:val="24"/>
        </w:rPr>
        <w:t>Ethnoarchaeology</w:t>
      </w:r>
      <w:proofErr w:type="spellEnd"/>
      <w:r w:rsidRPr="002D6E55">
        <w:rPr>
          <w:rFonts w:asciiTheme="majorBidi" w:eastAsia="Times New Roman" w:hAnsiTheme="majorBidi" w:cstheme="majorBidi"/>
          <w:color w:val="000000"/>
          <w:sz w:val="24"/>
          <w:szCs w:val="24"/>
        </w:rPr>
        <w:t>] (2000), 187-217</w:t>
      </w:r>
      <w:r>
        <w:rPr>
          <w:rFonts w:asciiTheme="majorBidi" w:eastAsia="Times New Roman" w:hAnsiTheme="majorBidi" w:cstheme="majorBidi"/>
          <w:color w:val="000000"/>
          <w:sz w:val="24"/>
          <w:szCs w:val="24"/>
        </w:rPr>
        <w:t xml:space="preserve">. Available online: </w:t>
      </w:r>
      <w:hyperlink r:id="rId7" w:history="1">
        <w:r w:rsidRPr="00EA29C6">
          <w:rPr>
            <w:rStyle w:val="Hyperlink"/>
            <w:rFonts w:asciiTheme="majorBidi" w:eastAsia="Times New Roman" w:hAnsiTheme="majorBidi" w:cstheme="majorBidi"/>
            <w:sz w:val="24"/>
            <w:szCs w:val="24"/>
          </w:rPr>
          <w:t>https://berlinarchaeology.files.wordpress.com/2012/01/gosselain-2000.pdf</w:t>
        </w:r>
      </w:hyperlink>
      <w:r>
        <w:rPr>
          <w:rFonts w:asciiTheme="majorBidi" w:eastAsia="Times New Roman" w:hAnsiTheme="majorBidi" w:cstheme="majorBidi"/>
          <w:color w:val="000000"/>
          <w:sz w:val="24"/>
          <w:szCs w:val="24"/>
        </w:rPr>
        <w:t xml:space="preserve"> </w:t>
      </w:r>
    </w:p>
    <w:p w:rsidR="00621125" w:rsidRDefault="00621125" w:rsidP="00621125">
      <w:pPr>
        <w:pBdr>
          <w:top w:val="single" w:sz="6" w:space="0" w:color="DDDDDD"/>
          <w:left w:val="single" w:sz="6" w:space="0" w:color="DDDDDD"/>
          <w:bottom w:val="single" w:sz="6" w:space="0" w:color="DDDDDD"/>
          <w:right w:val="single" w:sz="6" w:space="0" w:color="DDDDDD"/>
        </w:pBdr>
        <w:spacing w:after="0" w:line="240" w:lineRule="auto"/>
        <w:jc w:val="both"/>
        <w:rPr>
          <w:rFonts w:asciiTheme="majorBidi" w:eastAsia="Times New Roman" w:hAnsiTheme="majorBidi" w:cstheme="majorBidi"/>
          <w:color w:val="000000"/>
          <w:sz w:val="24"/>
          <w:szCs w:val="24"/>
        </w:rPr>
      </w:pPr>
    </w:p>
    <w:p w:rsidR="00621125" w:rsidRPr="0043429C" w:rsidRDefault="00621125" w:rsidP="00621125">
      <w:pPr>
        <w:pBdr>
          <w:top w:val="single" w:sz="6" w:space="0" w:color="DDDDDD"/>
          <w:left w:val="single" w:sz="6" w:space="0" w:color="DDDDDD"/>
          <w:bottom w:val="single" w:sz="6" w:space="0" w:color="DDDDDD"/>
          <w:right w:val="single" w:sz="6" w:space="0" w:color="DDDDDD"/>
        </w:pBdr>
        <w:spacing w:after="0" w:line="240" w:lineRule="auto"/>
        <w:jc w:val="both"/>
        <w:rPr>
          <w:rFonts w:asciiTheme="majorBidi" w:eastAsia="Times New Roman" w:hAnsiTheme="majorBidi" w:cstheme="majorBidi"/>
          <w:i/>
          <w:iCs/>
          <w:color w:val="000000"/>
          <w:sz w:val="24"/>
          <w:szCs w:val="24"/>
        </w:rPr>
      </w:pPr>
      <w:proofErr w:type="spellStart"/>
      <w:r w:rsidRPr="0043429C">
        <w:rPr>
          <w:rFonts w:asciiTheme="majorBidi" w:eastAsia="Times New Roman" w:hAnsiTheme="majorBidi" w:cstheme="majorBidi"/>
          <w:color w:val="000000"/>
          <w:sz w:val="24"/>
          <w:szCs w:val="24"/>
        </w:rPr>
        <w:t>Herva</w:t>
      </w:r>
      <w:proofErr w:type="spellEnd"/>
      <w:r w:rsidRPr="0043429C">
        <w:rPr>
          <w:rFonts w:asciiTheme="majorBidi" w:eastAsia="Times New Roman" w:hAnsiTheme="majorBidi" w:cstheme="majorBidi"/>
          <w:color w:val="000000"/>
          <w:sz w:val="24"/>
          <w:szCs w:val="24"/>
        </w:rPr>
        <w:t xml:space="preserve">, </w:t>
      </w:r>
      <w:proofErr w:type="spellStart"/>
      <w:r w:rsidRPr="0043429C">
        <w:rPr>
          <w:rFonts w:asciiTheme="majorBidi" w:eastAsia="Times New Roman" w:hAnsiTheme="majorBidi" w:cstheme="majorBidi"/>
          <w:color w:val="000000"/>
          <w:sz w:val="24"/>
          <w:szCs w:val="24"/>
        </w:rPr>
        <w:t>Vesa-Pekka</w:t>
      </w:r>
      <w:proofErr w:type="spellEnd"/>
      <w:r w:rsidRPr="0043429C">
        <w:rPr>
          <w:rFonts w:asciiTheme="majorBidi" w:eastAsia="Times New Roman" w:hAnsiTheme="majorBidi" w:cstheme="majorBidi"/>
          <w:color w:val="000000"/>
          <w:sz w:val="24"/>
          <w:szCs w:val="24"/>
        </w:rPr>
        <w:t xml:space="preserve"> and </w:t>
      </w:r>
      <w:proofErr w:type="spellStart"/>
      <w:r w:rsidRPr="0043429C">
        <w:rPr>
          <w:rFonts w:asciiTheme="majorBidi" w:eastAsia="Times New Roman" w:hAnsiTheme="majorBidi" w:cstheme="majorBidi"/>
          <w:color w:val="000000"/>
          <w:sz w:val="24"/>
          <w:szCs w:val="24"/>
        </w:rPr>
        <w:t>Risto</w:t>
      </w:r>
      <w:proofErr w:type="spellEnd"/>
      <w:r w:rsidRPr="0043429C">
        <w:rPr>
          <w:rFonts w:asciiTheme="majorBidi" w:eastAsia="Times New Roman" w:hAnsiTheme="majorBidi" w:cstheme="majorBidi"/>
          <w:color w:val="000000"/>
          <w:sz w:val="24"/>
          <w:szCs w:val="24"/>
        </w:rPr>
        <w:t xml:space="preserve"> </w:t>
      </w:r>
      <w:proofErr w:type="spellStart"/>
      <w:r w:rsidRPr="0043429C">
        <w:rPr>
          <w:rFonts w:asciiTheme="majorBidi" w:eastAsia="Times New Roman" w:hAnsiTheme="majorBidi" w:cstheme="majorBidi"/>
          <w:color w:val="000000"/>
          <w:sz w:val="24"/>
          <w:szCs w:val="24"/>
        </w:rPr>
        <w:t>Nurmi</w:t>
      </w:r>
      <w:proofErr w:type="spellEnd"/>
      <w:r>
        <w:rPr>
          <w:rFonts w:asciiTheme="majorBidi" w:eastAsia="Times New Roman" w:hAnsiTheme="majorBidi" w:cstheme="majorBidi"/>
          <w:color w:val="000000"/>
          <w:sz w:val="24"/>
          <w:szCs w:val="24"/>
        </w:rPr>
        <w:t>.</w:t>
      </w:r>
      <w:r w:rsidRPr="0043429C">
        <w:rPr>
          <w:rFonts w:asciiTheme="majorBidi" w:eastAsia="Times New Roman" w:hAnsiTheme="majorBidi" w:cstheme="majorBidi"/>
          <w:color w:val="000000"/>
          <w:sz w:val="24"/>
          <w:szCs w:val="24"/>
        </w:rPr>
        <w:t> </w:t>
      </w:r>
      <w:r>
        <w:rPr>
          <w:rFonts w:asciiTheme="majorBidi" w:eastAsia="Times New Roman" w:hAnsiTheme="majorBidi" w:cstheme="majorBidi"/>
          <w:color w:val="000000"/>
          <w:sz w:val="24"/>
          <w:szCs w:val="24"/>
        </w:rPr>
        <w:t>“</w:t>
      </w:r>
      <w:r w:rsidRPr="002D6E55">
        <w:rPr>
          <w:rFonts w:asciiTheme="majorBidi" w:eastAsia="Times New Roman" w:hAnsiTheme="majorBidi" w:cstheme="majorBidi"/>
          <w:color w:val="000000"/>
          <w:sz w:val="24"/>
          <w:szCs w:val="24"/>
        </w:rPr>
        <w:t>Beyond Consumption: Functionality, Artifact Biography, and Early Modernity in a European Periphery</w:t>
      </w:r>
      <w:r>
        <w:rPr>
          <w:rFonts w:asciiTheme="majorBidi" w:eastAsia="Times New Roman" w:hAnsiTheme="majorBidi" w:cstheme="majorBidi"/>
          <w:color w:val="000000"/>
          <w:sz w:val="24"/>
          <w:szCs w:val="24"/>
        </w:rPr>
        <w:t xml:space="preserve">.” </w:t>
      </w:r>
      <w:r w:rsidRPr="002D6E55">
        <w:rPr>
          <w:rFonts w:asciiTheme="majorBidi" w:eastAsia="Times New Roman" w:hAnsiTheme="majorBidi" w:cstheme="majorBidi"/>
          <w:i/>
          <w:iCs/>
          <w:color w:val="000000"/>
          <w:sz w:val="24"/>
          <w:szCs w:val="24"/>
        </w:rPr>
        <w:t>International Journal of Historical Archaeology</w:t>
      </w:r>
      <w:r>
        <w:rPr>
          <w:rFonts w:asciiTheme="majorBidi" w:eastAsia="Times New Roman" w:hAnsiTheme="majorBidi" w:cstheme="majorBidi"/>
          <w:i/>
          <w:iCs/>
          <w:color w:val="000000"/>
          <w:sz w:val="24"/>
          <w:szCs w:val="24"/>
        </w:rPr>
        <w:t xml:space="preserve">, </w:t>
      </w:r>
      <w:r w:rsidRPr="002D6E55">
        <w:rPr>
          <w:rFonts w:asciiTheme="majorBidi" w:eastAsia="Times New Roman" w:hAnsiTheme="majorBidi" w:cstheme="majorBidi"/>
          <w:color w:val="000000"/>
          <w:sz w:val="24"/>
          <w:szCs w:val="24"/>
        </w:rPr>
        <w:t>Volume 13, Issue 2</w:t>
      </w:r>
      <w:r>
        <w:rPr>
          <w:rFonts w:asciiTheme="majorBidi" w:eastAsia="Times New Roman" w:hAnsiTheme="majorBidi" w:cstheme="majorBidi"/>
          <w:color w:val="000000"/>
          <w:sz w:val="24"/>
          <w:szCs w:val="24"/>
        </w:rPr>
        <w:t xml:space="preserve"> (2009)</w:t>
      </w:r>
      <w:r w:rsidRPr="002D6E55">
        <w:rPr>
          <w:rFonts w:asciiTheme="majorBidi" w:eastAsia="Times New Roman" w:hAnsiTheme="majorBidi" w:cstheme="majorBidi"/>
          <w:color w:val="000000"/>
          <w:sz w:val="24"/>
          <w:szCs w:val="24"/>
        </w:rPr>
        <w:t>,</w:t>
      </w:r>
      <w:r>
        <w:rPr>
          <w:rFonts w:asciiTheme="majorBidi" w:eastAsia="Times New Roman" w:hAnsiTheme="majorBidi" w:cstheme="majorBidi"/>
          <w:color w:val="000000"/>
          <w:sz w:val="24"/>
          <w:szCs w:val="24"/>
        </w:rPr>
        <w:t xml:space="preserve"> </w:t>
      </w:r>
      <w:r w:rsidRPr="002D6E55">
        <w:rPr>
          <w:rFonts w:asciiTheme="majorBidi" w:eastAsia="Times New Roman" w:hAnsiTheme="majorBidi" w:cstheme="majorBidi"/>
          <w:color w:val="000000"/>
          <w:sz w:val="24"/>
          <w:szCs w:val="24"/>
        </w:rPr>
        <w:t>158–182</w:t>
      </w:r>
      <w:r>
        <w:rPr>
          <w:rFonts w:asciiTheme="majorBidi" w:eastAsia="Times New Roman" w:hAnsiTheme="majorBidi" w:cstheme="majorBidi"/>
          <w:color w:val="000000"/>
          <w:sz w:val="24"/>
          <w:szCs w:val="24"/>
        </w:rPr>
        <w:t>.</w:t>
      </w:r>
    </w:p>
    <w:p w:rsidR="00621125" w:rsidRDefault="00621125" w:rsidP="00621125">
      <w:pPr>
        <w:pBdr>
          <w:top w:val="single" w:sz="6" w:space="0" w:color="DDDDDD"/>
          <w:left w:val="single" w:sz="6" w:space="0" w:color="DDDDDD"/>
          <w:bottom w:val="single" w:sz="6" w:space="0" w:color="DDDDDD"/>
          <w:right w:val="single" w:sz="6" w:space="0" w:color="DDDDDD"/>
        </w:pBdr>
        <w:spacing w:after="0" w:line="240" w:lineRule="auto"/>
        <w:jc w:val="both"/>
        <w:rPr>
          <w:rFonts w:asciiTheme="majorBidi" w:eastAsia="Times New Roman" w:hAnsiTheme="majorBidi" w:cstheme="majorBidi"/>
          <w:color w:val="000000"/>
          <w:sz w:val="24"/>
          <w:szCs w:val="24"/>
        </w:rPr>
      </w:pPr>
    </w:p>
    <w:p w:rsidR="00621125" w:rsidRPr="0043429C" w:rsidRDefault="00621125" w:rsidP="00621125">
      <w:pPr>
        <w:pBdr>
          <w:top w:val="single" w:sz="6" w:space="0" w:color="DDDDDD"/>
          <w:left w:val="single" w:sz="6" w:space="0" w:color="DDDDDD"/>
          <w:bottom w:val="single" w:sz="6" w:space="0" w:color="DDDDDD"/>
          <w:right w:val="single" w:sz="6" w:space="0" w:color="DDDDDD"/>
        </w:pBdr>
        <w:spacing w:after="0" w:line="240" w:lineRule="auto"/>
        <w:jc w:val="both"/>
        <w:rPr>
          <w:rFonts w:asciiTheme="majorBidi" w:eastAsia="Times New Roman" w:hAnsiTheme="majorBidi" w:cstheme="majorBidi"/>
          <w:color w:val="000000"/>
          <w:sz w:val="24"/>
          <w:szCs w:val="24"/>
        </w:rPr>
      </w:pPr>
      <w:r w:rsidRPr="0043429C">
        <w:rPr>
          <w:rFonts w:asciiTheme="majorBidi" w:eastAsia="Times New Roman" w:hAnsiTheme="majorBidi" w:cstheme="majorBidi"/>
          <w:color w:val="000000"/>
          <w:sz w:val="24"/>
          <w:szCs w:val="24"/>
        </w:rPr>
        <w:t>Huizinga, Johan. </w:t>
      </w:r>
      <w:r w:rsidRPr="0043429C">
        <w:rPr>
          <w:rFonts w:asciiTheme="majorBidi" w:eastAsia="Times New Roman" w:hAnsiTheme="majorBidi" w:cstheme="majorBidi"/>
          <w:i/>
          <w:iCs/>
          <w:color w:val="000000"/>
          <w:sz w:val="24"/>
          <w:szCs w:val="24"/>
        </w:rPr>
        <w:t xml:space="preserve">The Autumn of the </w:t>
      </w:r>
      <w:proofErr w:type="gramStart"/>
      <w:r w:rsidRPr="0043429C">
        <w:rPr>
          <w:rFonts w:asciiTheme="majorBidi" w:eastAsia="Times New Roman" w:hAnsiTheme="majorBidi" w:cstheme="majorBidi"/>
          <w:i/>
          <w:iCs/>
          <w:color w:val="000000"/>
          <w:sz w:val="24"/>
          <w:szCs w:val="24"/>
        </w:rPr>
        <w:t>Middle</w:t>
      </w:r>
      <w:proofErr w:type="gramEnd"/>
      <w:r w:rsidRPr="0043429C">
        <w:rPr>
          <w:rFonts w:asciiTheme="majorBidi" w:eastAsia="Times New Roman" w:hAnsiTheme="majorBidi" w:cstheme="majorBidi"/>
          <w:i/>
          <w:iCs/>
          <w:color w:val="000000"/>
          <w:sz w:val="24"/>
          <w:szCs w:val="24"/>
        </w:rPr>
        <w:t xml:space="preserve"> Ages.</w:t>
      </w:r>
      <w:r>
        <w:rPr>
          <w:rFonts w:asciiTheme="majorBidi" w:eastAsia="Times New Roman" w:hAnsiTheme="majorBidi" w:cstheme="majorBidi"/>
          <w:color w:val="000000"/>
          <w:sz w:val="24"/>
          <w:szCs w:val="24"/>
        </w:rPr>
        <w:t> T</w:t>
      </w:r>
      <w:r w:rsidRPr="0043429C">
        <w:rPr>
          <w:rFonts w:asciiTheme="majorBidi" w:eastAsia="Times New Roman" w:hAnsiTheme="majorBidi" w:cstheme="majorBidi"/>
          <w:color w:val="000000"/>
          <w:sz w:val="24"/>
          <w:szCs w:val="24"/>
        </w:rPr>
        <w:t xml:space="preserve">ranslated by Rodney J. Payton and Ulrich </w:t>
      </w:r>
      <w:proofErr w:type="spellStart"/>
      <w:r w:rsidRPr="0043429C">
        <w:rPr>
          <w:rFonts w:asciiTheme="majorBidi" w:eastAsia="Times New Roman" w:hAnsiTheme="majorBidi" w:cstheme="majorBidi"/>
          <w:color w:val="000000"/>
          <w:sz w:val="24"/>
          <w:szCs w:val="24"/>
        </w:rPr>
        <w:t>Mammitzsch</w:t>
      </w:r>
      <w:proofErr w:type="spellEnd"/>
      <w:r w:rsidRPr="0043429C">
        <w:rPr>
          <w:rFonts w:asciiTheme="majorBidi" w:eastAsia="Times New Roman" w:hAnsiTheme="majorBidi" w:cstheme="majorBidi"/>
          <w:color w:val="000000"/>
          <w:sz w:val="24"/>
          <w:szCs w:val="24"/>
        </w:rPr>
        <w:t>. Chicago: Univ</w:t>
      </w:r>
      <w:r>
        <w:rPr>
          <w:rFonts w:asciiTheme="majorBidi" w:eastAsia="Times New Roman" w:hAnsiTheme="majorBidi" w:cstheme="majorBidi"/>
          <w:color w:val="000000"/>
          <w:sz w:val="24"/>
          <w:szCs w:val="24"/>
        </w:rPr>
        <w:t>ersity</w:t>
      </w:r>
      <w:r w:rsidRPr="0043429C">
        <w:rPr>
          <w:rFonts w:asciiTheme="majorBidi" w:eastAsia="Times New Roman" w:hAnsiTheme="majorBidi" w:cstheme="majorBidi"/>
          <w:color w:val="000000"/>
          <w:sz w:val="24"/>
          <w:szCs w:val="24"/>
        </w:rPr>
        <w:t xml:space="preserve"> of Chicago Press, 1996</w:t>
      </w:r>
    </w:p>
    <w:p w:rsidR="00621125" w:rsidRDefault="00621125" w:rsidP="00621125">
      <w:pPr>
        <w:pBdr>
          <w:top w:val="single" w:sz="6" w:space="0" w:color="DDDDDD"/>
          <w:left w:val="single" w:sz="6" w:space="0" w:color="DDDDDD"/>
          <w:bottom w:val="single" w:sz="6" w:space="0" w:color="DDDDDD"/>
          <w:right w:val="single" w:sz="6" w:space="0" w:color="DDDDDD"/>
        </w:pBdr>
        <w:spacing w:after="0" w:line="240" w:lineRule="auto"/>
        <w:jc w:val="both"/>
        <w:rPr>
          <w:rFonts w:asciiTheme="majorBidi" w:eastAsia="Times New Roman" w:hAnsiTheme="majorBidi" w:cstheme="majorBidi"/>
          <w:color w:val="000000"/>
          <w:sz w:val="24"/>
          <w:szCs w:val="24"/>
        </w:rPr>
      </w:pPr>
    </w:p>
    <w:p w:rsidR="00621125" w:rsidRPr="0043429C" w:rsidRDefault="00621125" w:rsidP="00621125">
      <w:pPr>
        <w:pBdr>
          <w:top w:val="single" w:sz="6" w:space="0" w:color="DDDDDD"/>
          <w:left w:val="single" w:sz="6" w:space="0" w:color="DDDDDD"/>
          <w:bottom w:val="single" w:sz="6" w:space="0" w:color="DDDDDD"/>
          <w:right w:val="single" w:sz="6" w:space="0" w:color="DDDDDD"/>
        </w:pBdr>
        <w:spacing w:after="0" w:line="240" w:lineRule="auto"/>
        <w:jc w:val="both"/>
        <w:rPr>
          <w:rFonts w:asciiTheme="majorBidi" w:eastAsia="Times New Roman" w:hAnsiTheme="majorBidi" w:cstheme="majorBidi"/>
          <w:color w:val="000000"/>
          <w:sz w:val="24"/>
          <w:szCs w:val="24"/>
        </w:rPr>
      </w:pPr>
      <w:r w:rsidRPr="0043429C">
        <w:rPr>
          <w:rFonts w:asciiTheme="majorBidi" w:eastAsia="Times New Roman" w:hAnsiTheme="majorBidi" w:cstheme="majorBidi"/>
          <w:color w:val="000000"/>
          <w:sz w:val="24"/>
          <w:szCs w:val="24"/>
        </w:rPr>
        <w:t>J. Howard-Johnston – P. A. Hayward (eds.) </w:t>
      </w:r>
      <w:proofErr w:type="gramStart"/>
      <w:r w:rsidRPr="0043429C">
        <w:rPr>
          <w:rFonts w:asciiTheme="majorBidi" w:eastAsia="Times New Roman" w:hAnsiTheme="majorBidi" w:cstheme="majorBidi"/>
          <w:i/>
          <w:iCs/>
          <w:color w:val="000000"/>
          <w:sz w:val="24"/>
          <w:szCs w:val="24"/>
        </w:rPr>
        <w:t>The</w:t>
      </w:r>
      <w:proofErr w:type="gramEnd"/>
      <w:r w:rsidRPr="0043429C">
        <w:rPr>
          <w:rFonts w:asciiTheme="majorBidi" w:eastAsia="Times New Roman" w:hAnsiTheme="majorBidi" w:cstheme="majorBidi"/>
          <w:i/>
          <w:iCs/>
          <w:color w:val="000000"/>
          <w:sz w:val="24"/>
          <w:szCs w:val="24"/>
        </w:rPr>
        <w:t xml:space="preserve"> Cult of Saints in Late Antiquity and the Early Middle </w:t>
      </w:r>
      <w:r>
        <w:rPr>
          <w:rFonts w:asciiTheme="majorBidi" w:eastAsia="Times New Roman" w:hAnsiTheme="majorBidi" w:cstheme="majorBidi"/>
          <w:i/>
          <w:iCs/>
          <w:color w:val="000000"/>
          <w:sz w:val="24"/>
          <w:szCs w:val="24"/>
        </w:rPr>
        <w:t>Ages. Essays on the Contribution of Peter Brown</w:t>
      </w:r>
      <w:r>
        <w:rPr>
          <w:rFonts w:asciiTheme="majorBidi" w:eastAsia="Times New Roman" w:hAnsiTheme="majorBidi" w:cstheme="majorBidi"/>
          <w:color w:val="000000"/>
          <w:sz w:val="24"/>
          <w:szCs w:val="24"/>
        </w:rPr>
        <w:t>. Oxford: Oxford University Press, 1999</w:t>
      </w:r>
    </w:p>
    <w:p w:rsidR="00621125" w:rsidRDefault="00621125" w:rsidP="00621125">
      <w:pPr>
        <w:pBdr>
          <w:top w:val="single" w:sz="6" w:space="0" w:color="DDDDDD"/>
          <w:left w:val="single" w:sz="6" w:space="0" w:color="DDDDDD"/>
          <w:bottom w:val="single" w:sz="6" w:space="0" w:color="DDDDDD"/>
          <w:right w:val="single" w:sz="6" w:space="0" w:color="DDDDDD"/>
        </w:pBdr>
        <w:spacing w:after="0" w:line="240" w:lineRule="auto"/>
        <w:jc w:val="both"/>
        <w:rPr>
          <w:rFonts w:asciiTheme="majorBidi" w:eastAsia="Times New Roman" w:hAnsiTheme="majorBidi" w:cstheme="majorBidi"/>
          <w:color w:val="000000"/>
          <w:sz w:val="24"/>
          <w:szCs w:val="24"/>
        </w:rPr>
      </w:pPr>
    </w:p>
    <w:p w:rsidR="00621125" w:rsidRPr="0043429C" w:rsidRDefault="00621125" w:rsidP="00621125">
      <w:pPr>
        <w:pBdr>
          <w:top w:val="single" w:sz="6" w:space="0" w:color="DDDDDD"/>
          <w:left w:val="single" w:sz="6" w:space="0" w:color="DDDDDD"/>
          <w:bottom w:val="single" w:sz="6" w:space="0" w:color="DDDDDD"/>
          <w:right w:val="single" w:sz="6" w:space="0" w:color="DDDDDD"/>
        </w:pBdr>
        <w:spacing w:after="0" w:line="240" w:lineRule="auto"/>
        <w:jc w:val="both"/>
        <w:rPr>
          <w:rFonts w:asciiTheme="majorBidi" w:eastAsia="Times New Roman" w:hAnsiTheme="majorBidi" w:cstheme="majorBidi"/>
          <w:color w:val="000000"/>
          <w:sz w:val="24"/>
          <w:szCs w:val="24"/>
        </w:rPr>
      </w:pPr>
      <w:r w:rsidRPr="0043429C">
        <w:rPr>
          <w:rFonts w:asciiTheme="majorBidi" w:eastAsia="Times New Roman" w:hAnsiTheme="majorBidi" w:cstheme="majorBidi"/>
          <w:color w:val="000000"/>
          <w:sz w:val="24"/>
          <w:szCs w:val="24"/>
        </w:rPr>
        <w:t>Klaniczay, Gábor</w:t>
      </w:r>
      <w:r>
        <w:rPr>
          <w:rFonts w:asciiTheme="majorBidi" w:eastAsia="Times New Roman" w:hAnsiTheme="majorBidi" w:cstheme="majorBidi"/>
          <w:color w:val="000000"/>
          <w:sz w:val="24"/>
          <w:szCs w:val="24"/>
        </w:rPr>
        <w:t>.</w:t>
      </w:r>
      <w:r w:rsidRPr="0043429C">
        <w:rPr>
          <w:rFonts w:asciiTheme="majorBidi" w:eastAsia="Times New Roman" w:hAnsiTheme="majorBidi" w:cstheme="majorBidi"/>
          <w:color w:val="000000"/>
          <w:sz w:val="24"/>
          <w:szCs w:val="24"/>
        </w:rPr>
        <w:t> </w:t>
      </w:r>
      <w:r>
        <w:rPr>
          <w:rFonts w:asciiTheme="majorBidi" w:eastAsia="Times New Roman" w:hAnsiTheme="majorBidi" w:cstheme="majorBidi"/>
          <w:color w:val="000000"/>
          <w:sz w:val="24"/>
          <w:szCs w:val="24"/>
        </w:rPr>
        <w:t>“</w:t>
      </w:r>
      <w:r w:rsidRPr="0043429C">
        <w:rPr>
          <w:rFonts w:asciiTheme="majorBidi" w:eastAsia="Times New Roman" w:hAnsiTheme="majorBidi" w:cstheme="majorBidi"/>
          <w:color w:val="000000"/>
          <w:sz w:val="24"/>
          <w:szCs w:val="24"/>
        </w:rPr>
        <w:t>Cultural History of Witchcraft</w:t>
      </w:r>
      <w:r>
        <w:rPr>
          <w:rFonts w:asciiTheme="majorBidi" w:eastAsia="Times New Roman" w:hAnsiTheme="majorBidi" w:cstheme="majorBidi"/>
          <w:color w:val="000000"/>
          <w:sz w:val="24"/>
          <w:szCs w:val="24"/>
        </w:rPr>
        <w:t>.”</w:t>
      </w:r>
      <w:r w:rsidRPr="0043429C">
        <w:rPr>
          <w:rFonts w:asciiTheme="majorBidi" w:eastAsia="Times New Roman" w:hAnsiTheme="majorBidi" w:cstheme="majorBidi"/>
          <w:i/>
          <w:iCs/>
          <w:color w:val="000000"/>
          <w:sz w:val="24"/>
          <w:szCs w:val="24"/>
        </w:rPr>
        <w:t> Magic, Ritual, and Witchcraft! </w:t>
      </w:r>
      <w:r w:rsidRPr="0043429C">
        <w:rPr>
          <w:rFonts w:asciiTheme="majorBidi" w:eastAsia="Times New Roman" w:hAnsiTheme="majorBidi" w:cstheme="majorBidi"/>
          <w:color w:val="000000"/>
          <w:sz w:val="24"/>
          <w:szCs w:val="24"/>
        </w:rPr>
        <w:t> 5 (2010), 188-212.</w:t>
      </w:r>
    </w:p>
    <w:p w:rsidR="00621125" w:rsidRDefault="00621125" w:rsidP="00621125">
      <w:pPr>
        <w:pBdr>
          <w:top w:val="single" w:sz="6" w:space="0" w:color="DDDDDD"/>
          <w:left w:val="single" w:sz="6" w:space="0" w:color="DDDDDD"/>
          <w:bottom w:val="single" w:sz="6" w:space="0" w:color="DDDDDD"/>
          <w:right w:val="single" w:sz="6" w:space="0" w:color="DDDDDD"/>
        </w:pBdr>
        <w:spacing w:after="0" w:line="240" w:lineRule="auto"/>
        <w:jc w:val="both"/>
        <w:rPr>
          <w:rFonts w:asciiTheme="majorBidi" w:eastAsia="Times New Roman" w:hAnsiTheme="majorBidi" w:cstheme="majorBidi"/>
          <w:color w:val="000000"/>
          <w:sz w:val="24"/>
          <w:szCs w:val="24"/>
        </w:rPr>
      </w:pPr>
    </w:p>
    <w:p w:rsidR="00621125" w:rsidRPr="0043429C" w:rsidRDefault="00621125" w:rsidP="00621125">
      <w:pPr>
        <w:pBdr>
          <w:top w:val="single" w:sz="6" w:space="0" w:color="DDDDDD"/>
          <w:left w:val="single" w:sz="6" w:space="0" w:color="DDDDDD"/>
          <w:bottom w:val="single" w:sz="6" w:space="0" w:color="DDDDDD"/>
          <w:right w:val="single" w:sz="6" w:space="0" w:color="DDDDDD"/>
        </w:pBdr>
        <w:spacing w:after="0" w:line="240" w:lineRule="auto"/>
        <w:jc w:val="both"/>
        <w:rPr>
          <w:rFonts w:asciiTheme="majorBidi" w:eastAsia="Times New Roman" w:hAnsiTheme="majorBidi" w:cstheme="majorBidi"/>
          <w:color w:val="000000"/>
          <w:sz w:val="24"/>
          <w:szCs w:val="24"/>
        </w:rPr>
      </w:pPr>
      <w:r w:rsidRPr="0043429C">
        <w:rPr>
          <w:rFonts w:asciiTheme="majorBidi" w:eastAsia="Times New Roman" w:hAnsiTheme="majorBidi" w:cstheme="majorBidi"/>
          <w:color w:val="000000"/>
          <w:sz w:val="24"/>
          <w:szCs w:val="24"/>
        </w:rPr>
        <w:t>Lansing, C</w:t>
      </w:r>
      <w:r>
        <w:rPr>
          <w:rFonts w:asciiTheme="majorBidi" w:eastAsia="Times New Roman" w:hAnsiTheme="majorBidi" w:cstheme="majorBidi"/>
          <w:color w:val="000000"/>
          <w:sz w:val="24"/>
          <w:szCs w:val="24"/>
        </w:rPr>
        <w:t>arol - Edward D. English (eds.)</w:t>
      </w:r>
      <w:r w:rsidRPr="0043429C">
        <w:rPr>
          <w:rFonts w:asciiTheme="majorBidi" w:eastAsia="Times New Roman" w:hAnsiTheme="majorBidi" w:cstheme="majorBidi"/>
          <w:color w:val="000000"/>
          <w:sz w:val="24"/>
          <w:szCs w:val="24"/>
        </w:rPr>
        <w:t> </w:t>
      </w:r>
      <w:proofErr w:type="gramStart"/>
      <w:r w:rsidRPr="0043429C">
        <w:rPr>
          <w:rFonts w:asciiTheme="majorBidi" w:eastAsia="Times New Roman" w:hAnsiTheme="majorBidi" w:cstheme="majorBidi"/>
          <w:i/>
          <w:iCs/>
          <w:color w:val="000000"/>
          <w:sz w:val="24"/>
          <w:szCs w:val="24"/>
        </w:rPr>
        <w:t>A</w:t>
      </w:r>
      <w:proofErr w:type="gramEnd"/>
      <w:r w:rsidRPr="0043429C">
        <w:rPr>
          <w:rFonts w:asciiTheme="majorBidi" w:eastAsia="Times New Roman" w:hAnsiTheme="majorBidi" w:cstheme="majorBidi"/>
          <w:i/>
          <w:iCs/>
          <w:color w:val="000000"/>
          <w:sz w:val="24"/>
          <w:szCs w:val="24"/>
        </w:rPr>
        <w:t xml:space="preserve"> Companion to the Medieval World.</w:t>
      </w:r>
      <w:r>
        <w:rPr>
          <w:rFonts w:asciiTheme="majorBidi" w:eastAsia="Times New Roman" w:hAnsiTheme="majorBidi" w:cstheme="majorBidi"/>
          <w:color w:val="000000"/>
          <w:sz w:val="24"/>
          <w:szCs w:val="24"/>
        </w:rPr>
        <w:t> Malden: Wiley- Blackwell, 2009</w:t>
      </w:r>
    </w:p>
    <w:p w:rsidR="00621125" w:rsidRDefault="00621125" w:rsidP="00621125">
      <w:pPr>
        <w:pBdr>
          <w:top w:val="single" w:sz="6" w:space="0" w:color="DDDDDD"/>
          <w:left w:val="single" w:sz="6" w:space="0" w:color="DDDDDD"/>
          <w:bottom w:val="single" w:sz="6" w:space="0" w:color="DDDDDD"/>
          <w:right w:val="single" w:sz="6" w:space="0" w:color="DDDDDD"/>
        </w:pBdr>
        <w:spacing w:after="0" w:line="240" w:lineRule="auto"/>
        <w:jc w:val="both"/>
        <w:rPr>
          <w:rFonts w:asciiTheme="majorBidi" w:eastAsia="Times New Roman" w:hAnsiTheme="majorBidi" w:cstheme="majorBidi"/>
          <w:color w:val="000000"/>
          <w:sz w:val="24"/>
          <w:szCs w:val="24"/>
        </w:rPr>
      </w:pPr>
    </w:p>
    <w:p w:rsidR="00621125" w:rsidRPr="0043429C" w:rsidRDefault="00621125" w:rsidP="00621125">
      <w:pPr>
        <w:pBdr>
          <w:top w:val="single" w:sz="6" w:space="0" w:color="DDDDDD"/>
          <w:left w:val="single" w:sz="6" w:space="0" w:color="DDDDDD"/>
          <w:bottom w:val="single" w:sz="6" w:space="0" w:color="DDDDDD"/>
          <w:right w:val="single" w:sz="6" w:space="0" w:color="DDDDDD"/>
        </w:pBdr>
        <w:spacing w:after="0" w:line="240" w:lineRule="auto"/>
        <w:jc w:val="both"/>
        <w:rPr>
          <w:rFonts w:asciiTheme="majorBidi" w:eastAsia="Times New Roman" w:hAnsiTheme="majorBidi" w:cstheme="majorBidi"/>
          <w:color w:val="000000"/>
          <w:sz w:val="24"/>
          <w:szCs w:val="24"/>
        </w:rPr>
      </w:pPr>
      <w:r w:rsidRPr="0043429C">
        <w:rPr>
          <w:rFonts w:asciiTheme="majorBidi" w:eastAsia="Times New Roman" w:hAnsiTheme="majorBidi" w:cstheme="majorBidi"/>
          <w:color w:val="000000"/>
          <w:sz w:val="24"/>
          <w:szCs w:val="24"/>
        </w:rPr>
        <w:t>Newman, Barbara. </w:t>
      </w:r>
      <w:r w:rsidRPr="0043429C">
        <w:rPr>
          <w:rFonts w:asciiTheme="majorBidi" w:eastAsia="Times New Roman" w:hAnsiTheme="majorBidi" w:cstheme="majorBidi"/>
          <w:i/>
          <w:iCs/>
          <w:color w:val="000000"/>
          <w:sz w:val="24"/>
          <w:szCs w:val="24"/>
        </w:rPr>
        <w:t>Medieval Crossover: Reading the Secular against the Sacred.</w:t>
      </w:r>
      <w:r w:rsidRPr="0043429C">
        <w:rPr>
          <w:rFonts w:asciiTheme="majorBidi" w:eastAsia="Times New Roman" w:hAnsiTheme="majorBidi" w:cstheme="majorBidi"/>
          <w:color w:val="000000"/>
          <w:sz w:val="24"/>
          <w:szCs w:val="24"/>
        </w:rPr>
        <w:t> Notre Dame: University of Notre Dame Press, 2013</w:t>
      </w:r>
    </w:p>
    <w:p w:rsidR="00621125" w:rsidRDefault="00621125" w:rsidP="00621125">
      <w:pPr>
        <w:pBdr>
          <w:top w:val="single" w:sz="6" w:space="0" w:color="DDDDDD"/>
          <w:left w:val="single" w:sz="6" w:space="0" w:color="DDDDDD"/>
          <w:bottom w:val="single" w:sz="6" w:space="0" w:color="DDDDDD"/>
          <w:right w:val="single" w:sz="6" w:space="0" w:color="DDDDDD"/>
        </w:pBdr>
        <w:spacing w:after="0" w:line="240" w:lineRule="auto"/>
        <w:jc w:val="both"/>
        <w:rPr>
          <w:rFonts w:asciiTheme="majorBidi" w:eastAsia="Times New Roman" w:hAnsiTheme="majorBidi" w:cstheme="majorBidi"/>
          <w:color w:val="000000"/>
          <w:sz w:val="24"/>
          <w:szCs w:val="24"/>
        </w:rPr>
      </w:pPr>
    </w:p>
    <w:p w:rsidR="00621125" w:rsidRPr="0043429C" w:rsidRDefault="00621125" w:rsidP="007D5B08">
      <w:pPr>
        <w:pBdr>
          <w:top w:val="single" w:sz="6" w:space="0" w:color="DDDDDD"/>
          <w:left w:val="single" w:sz="6" w:space="0" w:color="DDDDDD"/>
          <w:bottom w:val="single" w:sz="6" w:space="0" w:color="DDDDDD"/>
          <w:right w:val="single" w:sz="6" w:space="0" w:color="DDDDDD"/>
        </w:pBdr>
        <w:spacing w:after="0" w:line="240" w:lineRule="auto"/>
        <w:jc w:val="both"/>
        <w:rPr>
          <w:rFonts w:asciiTheme="majorBidi" w:eastAsia="Times New Roman" w:hAnsiTheme="majorBidi" w:cstheme="majorBidi"/>
          <w:color w:val="000000"/>
          <w:sz w:val="24"/>
          <w:szCs w:val="24"/>
        </w:rPr>
      </w:pPr>
      <w:r w:rsidRPr="0043429C">
        <w:rPr>
          <w:rFonts w:asciiTheme="majorBidi" w:eastAsia="Times New Roman" w:hAnsiTheme="majorBidi" w:cstheme="majorBidi"/>
          <w:color w:val="000000"/>
          <w:sz w:val="24"/>
          <w:szCs w:val="24"/>
        </w:rPr>
        <w:lastRenderedPageBreak/>
        <w:t xml:space="preserve">Nora, Pierre. “Between Memory and History: Les </w:t>
      </w:r>
      <w:proofErr w:type="spellStart"/>
      <w:r w:rsidRPr="0043429C">
        <w:rPr>
          <w:rFonts w:asciiTheme="majorBidi" w:eastAsia="Times New Roman" w:hAnsiTheme="majorBidi" w:cstheme="majorBidi"/>
          <w:color w:val="000000"/>
          <w:sz w:val="24"/>
          <w:szCs w:val="24"/>
        </w:rPr>
        <w:t>Lieux</w:t>
      </w:r>
      <w:proofErr w:type="spellEnd"/>
      <w:r w:rsidRPr="0043429C">
        <w:rPr>
          <w:rFonts w:asciiTheme="majorBidi" w:eastAsia="Times New Roman" w:hAnsiTheme="majorBidi" w:cstheme="majorBidi"/>
          <w:color w:val="000000"/>
          <w:sz w:val="24"/>
          <w:szCs w:val="24"/>
        </w:rPr>
        <w:t xml:space="preserve"> de </w:t>
      </w:r>
      <w:proofErr w:type="spellStart"/>
      <w:r w:rsidRPr="0043429C">
        <w:rPr>
          <w:rFonts w:asciiTheme="majorBidi" w:eastAsia="Times New Roman" w:hAnsiTheme="majorBidi" w:cstheme="majorBidi"/>
          <w:color w:val="000000"/>
          <w:sz w:val="24"/>
          <w:szCs w:val="24"/>
        </w:rPr>
        <w:t>Mémoire</w:t>
      </w:r>
      <w:proofErr w:type="spellEnd"/>
      <w:r w:rsidRPr="0043429C">
        <w:rPr>
          <w:rFonts w:asciiTheme="majorBidi" w:eastAsia="Times New Roman" w:hAnsiTheme="majorBidi" w:cstheme="majorBidi"/>
          <w:i/>
          <w:iCs/>
          <w:color w:val="000000"/>
          <w:sz w:val="24"/>
          <w:szCs w:val="24"/>
        </w:rPr>
        <w:t xml:space="preserve">.” </w:t>
      </w:r>
      <w:r w:rsidRPr="0043429C">
        <w:rPr>
          <w:rFonts w:asciiTheme="majorBidi" w:eastAsia="Times New Roman" w:hAnsiTheme="majorBidi" w:cstheme="majorBidi"/>
          <w:i/>
          <w:iCs/>
          <w:color w:val="000000"/>
          <w:sz w:val="24"/>
          <w:szCs w:val="24"/>
        </w:rPr>
        <w:t xml:space="preserve">Representations </w:t>
      </w:r>
      <w:r w:rsidRPr="0043429C">
        <w:rPr>
          <w:rFonts w:asciiTheme="majorBidi" w:eastAsia="Times New Roman" w:hAnsiTheme="majorBidi" w:cstheme="majorBidi"/>
          <w:color w:val="000000"/>
          <w:sz w:val="24"/>
          <w:szCs w:val="24"/>
        </w:rPr>
        <w:t xml:space="preserve">26, </w:t>
      </w:r>
      <w:r w:rsidRPr="007D5B08">
        <w:rPr>
          <w:rFonts w:asciiTheme="majorBidi" w:eastAsia="Times New Roman" w:hAnsiTheme="majorBidi" w:cstheme="majorBidi"/>
          <w:i/>
          <w:iCs/>
          <w:color w:val="000000"/>
          <w:sz w:val="24"/>
          <w:szCs w:val="24"/>
        </w:rPr>
        <w:t>Special Issue:</w:t>
      </w:r>
      <w:r w:rsidRPr="0043429C">
        <w:rPr>
          <w:rFonts w:asciiTheme="majorBidi" w:eastAsia="Times New Roman" w:hAnsiTheme="majorBidi" w:cstheme="majorBidi"/>
          <w:i/>
          <w:iCs/>
          <w:color w:val="000000"/>
          <w:sz w:val="24"/>
          <w:szCs w:val="24"/>
        </w:rPr>
        <w:t xml:space="preserve"> Memory and Counter-Memory </w:t>
      </w:r>
      <w:r w:rsidRPr="0043429C">
        <w:rPr>
          <w:rFonts w:asciiTheme="majorBidi" w:eastAsia="Times New Roman" w:hAnsiTheme="majorBidi" w:cstheme="majorBidi"/>
          <w:color w:val="000000"/>
          <w:sz w:val="24"/>
          <w:szCs w:val="24"/>
        </w:rPr>
        <w:t>(1989),</w:t>
      </w:r>
      <w:r w:rsidRPr="0043429C">
        <w:rPr>
          <w:rFonts w:asciiTheme="majorBidi" w:eastAsia="Times New Roman" w:hAnsiTheme="majorBidi" w:cstheme="majorBidi"/>
          <w:color w:val="000000"/>
          <w:sz w:val="24"/>
          <w:szCs w:val="24"/>
        </w:rPr>
        <w:t xml:space="preserve"> 7-24</w:t>
      </w:r>
      <w:r w:rsidRPr="0043429C">
        <w:rPr>
          <w:rFonts w:asciiTheme="majorBidi" w:eastAsia="Times New Roman" w:hAnsiTheme="majorBidi" w:cstheme="majorBidi"/>
          <w:color w:val="000000"/>
          <w:sz w:val="24"/>
          <w:szCs w:val="24"/>
        </w:rPr>
        <w:t>.</w:t>
      </w:r>
    </w:p>
    <w:p w:rsidR="00621125" w:rsidRDefault="00621125" w:rsidP="00621125">
      <w:pPr>
        <w:pBdr>
          <w:top w:val="single" w:sz="6" w:space="0" w:color="DDDDDD"/>
          <w:left w:val="single" w:sz="6" w:space="0" w:color="DDDDDD"/>
          <w:bottom w:val="single" w:sz="6" w:space="0" w:color="DDDDDD"/>
          <w:right w:val="single" w:sz="6" w:space="0" w:color="DDDDDD"/>
        </w:pBdr>
        <w:spacing w:after="0" w:line="240" w:lineRule="auto"/>
        <w:jc w:val="both"/>
        <w:rPr>
          <w:rFonts w:asciiTheme="majorBidi" w:eastAsia="Times New Roman" w:hAnsiTheme="majorBidi" w:cstheme="majorBidi"/>
          <w:color w:val="000000"/>
          <w:sz w:val="24"/>
          <w:szCs w:val="24"/>
        </w:rPr>
      </w:pPr>
      <w:bookmarkStart w:id="0" w:name="_GoBack"/>
      <w:bookmarkEnd w:id="0"/>
    </w:p>
    <w:p w:rsidR="00621125" w:rsidRPr="0043429C" w:rsidRDefault="00621125" w:rsidP="00621125">
      <w:pPr>
        <w:pBdr>
          <w:top w:val="single" w:sz="6" w:space="0" w:color="DDDDDD"/>
          <w:left w:val="single" w:sz="6" w:space="0" w:color="DDDDDD"/>
          <w:bottom w:val="single" w:sz="6" w:space="0" w:color="DDDDDD"/>
          <w:right w:val="single" w:sz="6" w:space="0" w:color="DDDDDD"/>
        </w:pBdr>
        <w:spacing w:after="0" w:line="240" w:lineRule="auto"/>
        <w:jc w:val="both"/>
        <w:rPr>
          <w:rFonts w:asciiTheme="majorBidi" w:eastAsia="Times New Roman" w:hAnsiTheme="majorBidi" w:cstheme="majorBidi"/>
          <w:i/>
          <w:iCs/>
          <w:color w:val="000000"/>
          <w:sz w:val="24"/>
          <w:szCs w:val="24"/>
        </w:rPr>
      </w:pPr>
      <w:r w:rsidRPr="0043429C">
        <w:rPr>
          <w:rFonts w:asciiTheme="majorBidi" w:eastAsia="Times New Roman" w:hAnsiTheme="majorBidi" w:cstheme="majorBidi"/>
          <w:color w:val="000000"/>
          <w:sz w:val="24"/>
          <w:szCs w:val="24"/>
        </w:rPr>
        <w:t>O'Connor, Terry:</w:t>
      </w:r>
      <w:r w:rsidRPr="0043429C">
        <w:rPr>
          <w:rFonts w:asciiTheme="majorBidi" w:eastAsia="Times New Roman" w:hAnsiTheme="majorBidi" w:cstheme="majorBidi"/>
          <w:i/>
          <w:iCs/>
          <w:color w:val="000000"/>
          <w:sz w:val="24"/>
          <w:szCs w:val="24"/>
        </w:rPr>
        <w:t> </w:t>
      </w:r>
      <w:r w:rsidRPr="006F7D26">
        <w:rPr>
          <w:rFonts w:asciiTheme="majorBidi" w:eastAsia="Times New Roman" w:hAnsiTheme="majorBidi" w:cstheme="majorBidi"/>
          <w:color w:val="000000"/>
          <w:sz w:val="24"/>
          <w:szCs w:val="24"/>
        </w:rPr>
        <w:t xml:space="preserve">“Medieval </w:t>
      </w:r>
      <w:proofErr w:type="spellStart"/>
      <w:r w:rsidRPr="006F7D26">
        <w:rPr>
          <w:rFonts w:asciiTheme="majorBidi" w:eastAsia="Times New Roman" w:hAnsiTheme="majorBidi" w:cstheme="majorBidi"/>
          <w:color w:val="000000"/>
          <w:sz w:val="24"/>
          <w:szCs w:val="24"/>
        </w:rPr>
        <w:t>Zooarchaeology</w:t>
      </w:r>
      <w:proofErr w:type="spellEnd"/>
      <w:r w:rsidRPr="006F7D26">
        <w:rPr>
          <w:rFonts w:asciiTheme="majorBidi" w:eastAsia="Times New Roman" w:hAnsiTheme="majorBidi" w:cstheme="majorBidi"/>
          <w:color w:val="000000"/>
          <w:sz w:val="24"/>
          <w:szCs w:val="24"/>
        </w:rPr>
        <w:t>: What Are We Trying to Do.”</w:t>
      </w:r>
      <w:r>
        <w:rPr>
          <w:rFonts w:asciiTheme="majorBidi" w:eastAsia="Times New Roman" w:hAnsiTheme="majorBidi" w:cstheme="majorBidi"/>
          <w:color w:val="000000"/>
          <w:sz w:val="24"/>
          <w:szCs w:val="24"/>
        </w:rPr>
        <w:t xml:space="preserve"> </w:t>
      </w:r>
      <w:r w:rsidRPr="006F7D26">
        <w:rPr>
          <w:rFonts w:asciiTheme="majorBidi" w:eastAsia="Times New Roman" w:hAnsiTheme="majorBidi" w:cstheme="majorBidi"/>
          <w:i/>
          <w:iCs/>
          <w:color w:val="000000"/>
          <w:sz w:val="24"/>
          <w:szCs w:val="24"/>
        </w:rPr>
        <w:t>Archaeological Review from Cambridge</w:t>
      </w:r>
      <w:r>
        <w:rPr>
          <w:rFonts w:asciiTheme="majorBidi" w:eastAsia="Times New Roman" w:hAnsiTheme="majorBidi" w:cstheme="majorBidi"/>
          <w:color w:val="000000"/>
          <w:sz w:val="24"/>
          <w:szCs w:val="24"/>
        </w:rPr>
        <w:t xml:space="preserve"> 18 (2002), 3-21.</w:t>
      </w:r>
    </w:p>
    <w:p w:rsidR="00621125" w:rsidRDefault="00621125" w:rsidP="00621125">
      <w:pPr>
        <w:pBdr>
          <w:top w:val="single" w:sz="6" w:space="0" w:color="DDDDDD"/>
          <w:left w:val="single" w:sz="6" w:space="0" w:color="DDDDDD"/>
          <w:bottom w:val="single" w:sz="6" w:space="0" w:color="DDDDDD"/>
          <w:right w:val="single" w:sz="6" w:space="0" w:color="DDDDDD"/>
        </w:pBdr>
        <w:spacing w:after="0" w:line="24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br/>
      </w:r>
      <w:proofErr w:type="spellStart"/>
      <w:r>
        <w:rPr>
          <w:rFonts w:asciiTheme="majorBidi" w:eastAsia="Times New Roman" w:hAnsiTheme="majorBidi" w:cstheme="majorBidi"/>
          <w:color w:val="000000"/>
          <w:sz w:val="24"/>
          <w:szCs w:val="24"/>
        </w:rPr>
        <w:t>Pluskowski</w:t>
      </w:r>
      <w:proofErr w:type="spellEnd"/>
      <w:r>
        <w:rPr>
          <w:rFonts w:asciiTheme="majorBidi" w:eastAsia="Times New Roman" w:hAnsiTheme="majorBidi" w:cstheme="majorBidi"/>
          <w:color w:val="000000"/>
          <w:sz w:val="24"/>
          <w:szCs w:val="24"/>
        </w:rPr>
        <w:t>, Alex</w:t>
      </w:r>
      <w:r w:rsidRPr="006F7D26">
        <w:rPr>
          <w:rFonts w:asciiTheme="majorBidi" w:eastAsia="Times New Roman" w:hAnsiTheme="majorBidi" w:cstheme="majorBidi"/>
          <w:color w:val="000000"/>
          <w:sz w:val="24"/>
          <w:szCs w:val="24"/>
        </w:rPr>
        <w:t xml:space="preserve">. “The </w:t>
      </w:r>
      <w:proofErr w:type="spellStart"/>
      <w:r w:rsidRPr="006F7D26">
        <w:rPr>
          <w:rFonts w:asciiTheme="majorBidi" w:eastAsia="Times New Roman" w:hAnsiTheme="majorBidi" w:cstheme="majorBidi"/>
          <w:color w:val="000000"/>
          <w:sz w:val="24"/>
          <w:szCs w:val="24"/>
        </w:rPr>
        <w:t>zooarchaeology</w:t>
      </w:r>
      <w:proofErr w:type="spellEnd"/>
      <w:r w:rsidRPr="006F7D26">
        <w:rPr>
          <w:rFonts w:asciiTheme="majorBidi" w:eastAsia="Times New Roman" w:hAnsiTheme="majorBidi" w:cstheme="majorBidi"/>
          <w:color w:val="000000"/>
          <w:sz w:val="24"/>
          <w:szCs w:val="24"/>
        </w:rPr>
        <w:t xml:space="preserve"> of medieval 'Christendom': ideology, the treatment of</w:t>
      </w:r>
      <w:r w:rsidRPr="006F7D26">
        <w:rPr>
          <w:rFonts w:asciiTheme="majorBidi" w:eastAsia="Times New Roman" w:hAnsiTheme="majorBidi" w:cstheme="majorBidi"/>
          <w:color w:val="000000"/>
          <w:sz w:val="24"/>
          <w:szCs w:val="24"/>
        </w:rPr>
        <w:br/>
        <w:t>animals and the making of medieval Europe.”</w:t>
      </w:r>
      <w:r>
        <w:rPr>
          <w:rFonts w:asciiTheme="majorBidi" w:eastAsia="Times New Roman" w:hAnsiTheme="majorBidi" w:cstheme="majorBidi"/>
          <w:i/>
          <w:iCs/>
          <w:color w:val="000000"/>
          <w:sz w:val="24"/>
          <w:szCs w:val="24"/>
        </w:rPr>
        <w:t xml:space="preserve"> </w:t>
      </w:r>
      <w:r w:rsidRPr="006F7D26">
        <w:rPr>
          <w:rFonts w:asciiTheme="majorBidi" w:eastAsia="Times New Roman" w:hAnsiTheme="majorBidi" w:cstheme="majorBidi"/>
          <w:i/>
          <w:iCs/>
          <w:color w:val="000000"/>
          <w:sz w:val="24"/>
          <w:szCs w:val="24"/>
        </w:rPr>
        <w:t xml:space="preserve">World Archaeology, </w:t>
      </w:r>
      <w:r w:rsidRPr="006F7D26">
        <w:rPr>
          <w:rFonts w:asciiTheme="majorBidi" w:eastAsia="Times New Roman" w:hAnsiTheme="majorBidi" w:cstheme="majorBidi"/>
          <w:color w:val="000000"/>
          <w:sz w:val="24"/>
          <w:szCs w:val="24"/>
        </w:rPr>
        <w:t>42 (2). pp. 201-214</w:t>
      </w:r>
      <w:r>
        <w:rPr>
          <w:rFonts w:asciiTheme="majorBidi" w:eastAsia="Times New Roman" w:hAnsiTheme="majorBidi" w:cstheme="majorBidi"/>
          <w:color w:val="000000"/>
          <w:sz w:val="24"/>
          <w:szCs w:val="24"/>
        </w:rPr>
        <w:t>.</w:t>
      </w:r>
      <w:r w:rsidRPr="006F7D26">
        <w:rPr>
          <w:rFonts w:asciiTheme="majorBidi" w:eastAsia="Times New Roman" w:hAnsiTheme="majorBidi" w:cstheme="majorBidi"/>
          <w:color w:val="000000"/>
          <w:sz w:val="24"/>
          <w:szCs w:val="24"/>
        </w:rPr>
        <w:t xml:space="preserve"> </w:t>
      </w:r>
    </w:p>
    <w:p w:rsidR="00621125" w:rsidRDefault="00621125" w:rsidP="00621125">
      <w:pPr>
        <w:pBdr>
          <w:top w:val="single" w:sz="6" w:space="0" w:color="DDDDDD"/>
          <w:left w:val="single" w:sz="6" w:space="0" w:color="DDDDDD"/>
          <w:bottom w:val="single" w:sz="6" w:space="0" w:color="DDDDDD"/>
          <w:right w:val="single" w:sz="6" w:space="0" w:color="DDDDDD"/>
        </w:pBdr>
        <w:spacing w:after="0" w:line="240" w:lineRule="auto"/>
        <w:jc w:val="both"/>
        <w:rPr>
          <w:rFonts w:asciiTheme="majorBidi" w:eastAsia="Times New Roman" w:hAnsiTheme="majorBidi" w:cstheme="majorBidi"/>
          <w:color w:val="000000"/>
          <w:sz w:val="24"/>
          <w:szCs w:val="24"/>
        </w:rPr>
      </w:pPr>
    </w:p>
    <w:p w:rsidR="00621125" w:rsidRPr="0043429C" w:rsidRDefault="00621125" w:rsidP="00621125">
      <w:pPr>
        <w:pBdr>
          <w:top w:val="single" w:sz="6" w:space="0" w:color="DDDDDD"/>
          <w:left w:val="single" w:sz="6" w:space="0" w:color="DDDDDD"/>
          <w:bottom w:val="single" w:sz="6" w:space="0" w:color="DDDDDD"/>
          <w:right w:val="single" w:sz="6" w:space="0" w:color="DDDDDD"/>
        </w:pBdr>
        <w:spacing w:after="0" w:line="240" w:lineRule="auto"/>
        <w:jc w:val="both"/>
        <w:rPr>
          <w:rFonts w:asciiTheme="majorBidi" w:eastAsia="Times New Roman" w:hAnsiTheme="majorBidi" w:cstheme="majorBidi"/>
          <w:color w:val="000000"/>
          <w:sz w:val="24"/>
          <w:szCs w:val="24"/>
        </w:rPr>
      </w:pPr>
      <w:r w:rsidRPr="0043429C">
        <w:rPr>
          <w:rFonts w:asciiTheme="majorBidi" w:eastAsia="Times New Roman" w:hAnsiTheme="majorBidi" w:cstheme="majorBidi"/>
          <w:color w:val="000000"/>
          <w:sz w:val="24"/>
          <w:szCs w:val="24"/>
        </w:rPr>
        <w:t>Williams, Michael Stuart. </w:t>
      </w:r>
      <w:proofErr w:type="spellStart"/>
      <w:r w:rsidRPr="0043429C">
        <w:rPr>
          <w:rFonts w:asciiTheme="majorBidi" w:eastAsia="Times New Roman" w:hAnsiTheme="majorBidi" w:cstheme="majorBidi"/>
          <w:i/>
          <w:iCs/>
          <w:color w:val="000000"/>
          <w:sz w:val="24"/>
          <w:szCs w:val="24"/>
        </w:rPr>
        <w:t>Authorised</w:t>
      </w:r>
      <w:proofErr w:type="spellEnd"/>
      <w:r w:rsidRPr="0043429C">
        <w:rPr>
          <w:rFonts w:asciiTheme="majorBidi" w:eastAsia="Times New Roman" w:hAnsiTheme="majorBidi" w:cstheme="majorBidi"/>
          <w:i/>
          <w:iCs/>
          <w:color w:val="000000"/>
          <w:sz w:val="24"/>
          <w:szCs w:val="24"/>
        </w:rPr>
        <w:t xml:space="preserve"> Lives in Early Christian Biography: between Eusebius and Augustine.</w:t>
      </w:r>
      <w:r>
        <w:rPr>
          <w:rFonts w:asciiTheme="majorBidi" w:eastAsia="Times New Roman" w:hAnsiTheme="majorBidi" w:cstheme="majorBidi"/>
          <w:color w:val="000000"/>
          <w:sz w:val="24"/>
          <w:szCs w:val="24"/>
        </w:rPr>
        <w:t> </w:t>
      </w:r>
      <w:r w:rsidRPr="0043429C">
        <w:rPr>
          <w:rFonts w:asciiTheme="majorBidi" w:eastAsia="Times New Roman" w:hAnsiTheme="majorBidi" w:cstheme="majorBidi"/>
          <w:color w:val="000000"/>
          <w:sz w:val="24"/>
          <w:szCs w:val="24"/>
        </w:rPr>
        <w:t>Cambridge: C</w:t>
      </w:r>
      <w:r>
        <w:rPr>
          <w:rFonts w:asciiTheme="majorBidi" w:eastAsia="Times New Roman" w:hAnsiTheme="majorBidi" w:cstheme="majorBidi"/>
          <w:color w:val="000000"/>
          <w:sz w:val="24"/>
          <w:szCs w:val="24"/>
        </w:rPr>
        <w:t>ambridge University Press, 2008</w:t>
      </w:r>
    </w:p>
    <w:p w:rsidR="003832DE" w:rsidRPr="0043429C" w:rsidRDefault="003832DE" w:rsidP="00621125">
      <w:pPr>
        <w:spacing w:after="0" w:line="240" w:lineRule="auto"/>
        <w:jc w:val="both"/>
        <w:rPr>
          <w:rFonts w:asciiTheme="majorBidi" w:hAnsiTheme="majorBidi" w:cstheme="majorBidi"/>
          <w:sz w:val="24"/>
          <w:szCs w:val="24"/>
        </w:rPr>
      </w:pPr>
    </w:p>
    <w:sectPr w:rsidR="003832DE" w:rsidRPr="0043429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3C5" w:rsidRDefault="00E223C5" w:rsidP="00AE216C">
      <w:pPr>
        <w:spacing w:after="0" w:line="240" w:lineRule="auto"/>
      </w:pPr>
      <w:r>
        <w:separator/>
      </w:r>
    </w:p>
  </w:endnote>
  <w:endnote w:type="continuationSeparator" w:id="0">
    <w:p w:rsidR="00E223C5" w:rsidRDefault="00E223C5" w:rsidP="00AE2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3C5" w:rsidRDefault="00E223C5" w:rsidP="00AE216C">
      <w:pPr>
        <w:spacing w:after="0" w:line="240" w:lineRule="auto"/>
      </w:pPr>
      <w:r>
        <w:separator/>
      </w:r>
    </w:p>
  </w:footnote>
  <w:footnote w:type="continuationSeparator" w:id="0">
    <w:p w:rsidR="00E223C5" w:rsidRDefault="00E223C5" w:rsidP="00AE2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16C" w:rsidRPr="00621125" w:rsidRDefault="002E6350" w:rsidP="0043429C">
    <w:pPr>
      <w:pStyle w:val="Header"/>
      <w:jc w:val="center"/>
      <w:rPr>
        <w:rFonts w:asciiTheme="majorBidi" w:hAnsiTheme="majorBidi" w:cstheme="majorBidi"/>
      </w:rPr>
    </w:pPr>
    <w:r w:rsidRPr="00621125">
      <w:rPr>
        <w:rFonts w:asciiTheme="majorBidi" w:hAnsiTheme="majorBidi" w:cstheme="majorBidi"/>
      </w:rPr>
      <w:t>RECOMMENDED READINGS 201</w:t>
    </w:r>
    <w:r w:rsidR="0043429C" w:rsidRPr="00621125">
      <w:rPr>
        <w:rFonts w:asciiTheme="majorBidi" w:hAnsiTheme="majorBidi" w:cstheme="majorBidi"/>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602E58"/>
    <w:multiLevelType w:val="multilevel"/>
    <w:tmpl w:val="2B04C1B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16C"/>
    <w:rsid w:val="002D6E55"/>
    <w:rsid w:val="002E6350"/>
    <w:rsid w:val="003832DE"/>
    <w:rsid w:val="0043429C"/>
    <w:rsid w:val="00621125"/>
    <w:rsid w:val="006F7D26"/>
    <w:rsid w:val="007D5B08"/>
    <w:rsid w:val="00864FC1"/>
    <w:rsid w:val="009C6CB3"/>
    <w:rsid w:val="00AE216C"/>
    <w:rsid w:val="00E223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25A30-607D-432F-B889-A275B048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16C"/>
  </w:style>
  <w:style w:type="paragraph" w:styleId="Footer">
    <w:name w:val="footer"/>
    <w:basedOn w:val="Normal"/>
    <w:link w:val="FooterChar"/>
    <w:uiPriority w:val="99"/>
    <w:unhideWhenUsed/>
    <w:rsid w:val="00AE2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16C"/>
  </w:style>
  <w:style w:type="character" w:styleId="Hyperlink">
    <w:name w:val="Hyperlink"/>
    <w:basedOn w:val="DefaultParagraphFont"/>
    <w:uiPriority w:val="99"/>
    <w:unhideWhenUsed/>
    <w:rsid w:val="004342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367213">
      <w:bodyDiv w:val="1"/>
      <w:marLeft w:val="0"/>
      <w:marRight w:val="0"/>
      <w:marTop w:val="0"/>
      <w:marBottom w:val="0"/>
      <w:divBdr>
        <w:top w:val="none" w:sz="0" w:space="0" w:color="auto"/>
        <w:left w:val="none" w:sz="0" w:space="0" w:color="auto"/>
        <w:bottom w:val="none" w:sz="0" w:space="0" w:color="auto"/>
        <w:right w:val="none" w:sz="0" w:space="0" w:color="auto"/>
      </w:divBdr>
      <w:divsChild>
        <w:div w:id="1302728544">
          <w:marLeft w:val="600"/>
          <w:marRight w:val="600"/>
          <w:marTop w:val="0"/>
          <w:marBottom w:val="0"/>
          <w:divBdr>
            <w:top w:val="none" w:sz="0" w:space="0" w:color="auto"/>
            <w:left w:val="none" w:sz="0" w:space="0" w:color="auto"/>
            <w:bottom w:val="none" w:sz="0" w:space="0" w:color="auto"/>
            <w:right w:val="none" w:sz="0" w:space="0" w:color="auto"/>
          </w:divBdr>
          <w:divsChild>
            <w:div w:id="601304336">
              <w:marLeft w:val="0"/>
              <w:marRight w:val="0"/>
              <w:marTop w:val="0"/>
              <w:marBottom w:val="0"/>
              <w:divBdr>
                <w:top w:val="none" w:sz="0" w:space="0" w:color="auto"/>
                <w:left w:val="none" w:sz="0" w:space="0" w:color="auto"/>
                <w:bottom w:val="none" w:sz="0" w:space="0" w:color="auto"/>
                <w:right w:val="none" w:sz="0" w:space="0" w:color="auto"/>
              </w:divBdr>
              <w:divsChild>
                <w:div w:id="1850675435">
                  <w:marLeft w:val="0"/>
                  <w:marRight w:val="0"/>
                  <w:marTop w:val="0"/>
                  <w:marBottom w:val="0"/>
                  <w:divBdr>
                    <w:top w:val="none" w:sz="0" w:space="0" w:color="auto"/>
                    <w:left w:val="none" w:sz="0" w:space="0" w:color="auto"/>
                    <w:bottom w:val="none" w:sz="0" w:space="0" w:color="auto"/>
                    <w:right w:val="none" w:sz="0" w:space="0" w:color="auto"/>
                  </w:divBdr>
                  <w:divsChild>
                    <w:div w:id="841046673">
                      <w:marLeft w:val="0"/>
                      <w:marRight w:val="0"/>
                      <w:marTop w:val="0"/>
                      <w:marBottom w:val="0"/>
                      <w:divBdr>
                        <w:top w:val="none" w:sz="0" w:space="0" w:color="auto"/>
                        <w:left w:val="none" w:sz="0" w:space="0" w:color="auto"/>
                        <w:bottom w:val="none" w:sz="0" w:space="0" w:color="auto"/>
                        <w:right w:val="none" w:sz="0" w:space="0" w:color="auto"/>
                      </w:divBdr>
                    </w:div>
                    <w:div w:id="52999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3075">
              <w:marLeft w:val="0"/>
              <w:marRight w:val="0"/>
              <w:marTop w:val="0"/>
              <w:marBottom w:val="0"/>
              <w:divBdr>
                <w:top w:val="none" w:sz="0" w:space="0" w:color="auto"/>
                <w:left w:val="none" w:sz="0" w:space="0" w:color="auto"/>
                <w:bottom w:val="none" w:sz="0" w:space="0" w:color="auto"/>
                <w:right w:val="none" w:sz="0" w:space="0" w:color="auto"/>
              </w:divBdr>
              <w:divsChild>
                <w:div w:id="744374015">
                  <w:marLeft w:val="0"/>
                  <w:marRight w:val="0"/>
                  <w:marTop w:val="0"/>
                  <w:marBottom w:val="0"/>
                  <w:divBdr>
                    <w:top w:val="none" w:sz="0" w:space="0" w:color="auto"/>
                    <w:left w:val="none" w:sz="0" w:space="0" w:color="auto"/>
                    <w:bottom w:val="none" w:sz="0" w:space="0" w:color="auto"/>
                    <w:right w:val="none" w:sz="0" w:space="0" w:color="auto"/>
                  </w:divBdr>
                  <w:divsChild>
                    <w:div w:id="931206724">
                      <w:marLeft w:val="0"/>
                      <w:marRight w:val="0"/>
                      <w:marTop w:val="0"/>
                      <w:marBottom w:val="0"/>
                      <w:divBdr>
                        <w:top w:val="none" w:sz="0" w:space="0" w:color="auto"/>
                        <w:left w:val="none" w:sz="0" w:space="0" w:color="auto"/>
                        <w:bottom w:val="none" w:sz="0" w:space="0" w:color="auto"/>
                        <w:right w:val="none" w:sz="0" w:space="0" w:color="auto"/>
                      </w:divBdr>
                      <w:divsChild>
                        <w:div w:id="15115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270103">
          <w:marLeft w:val="600"/>
          <w:marRight w:val="600"/>
          <w:marTop w:val="0"/>
          <w:marBottom w:val="0"/>
          <w:divBdr>
            <w:top w:val="none" w:sz="0" w:space="0" w:color="auto"/>
            <w:left w:val="none" w:sz="0" w:space="0" w:color="auto"/>
            <w:bottom w:val="none" w:sz="0" w:space="0" w:color="auto"/>
            <w:right w:val="none" w:sz="0" w:space="0" w:color="auto"/>
          </w:divBdr>
          <w:divsChild>
            <w:div w:id="817069830">
              <w:marLeft w:val="0"/>
              <w:marRight w:val="0"/>
              <w:marTop w:val="0"/>
              <w:marBottom w:val="0"/>
              <w:divBdr>
                <w:top w:val="none" w:sz="0" w:space="0" w:color="auto"/>
                <w:left w:val="none" w:sz="0" w:space="0" w:color="auto"/>
                <w:bottom w:val="none" w:sz="0" w:space="0" w:color="auto"/>
                <w:right w:val="none" w:sz="0" w:space="0" w:color="auto"/>
              </w:divBdr>
              <w:divsChild>
                <w:div w:id="1494251146">
                  <w:marLeft w:val="0"/>
                  <w:marRight w:val="0"/>
                  <w:marTop w:val="0"/>
                  <w:marBottom w:val="0"/>
                  <w:divBdr>
                    <w:top w:val="none" w:sz="0" w:space="0" w:color="auto"/>
                    <w:left w:val="none" w:sz="0" w:space="0" w:color="auto"/>
                    <w:bottom w:val="none" w:sz="0" w:space="0" w:color="auto"/>
                    <w:right w:val="none" w:sz="0" w:space="0" w:color="auto"/>
                  </w:divBdr>
                </w:div>
              </w:divsChild>
            </w:div>
            <w:div w:id="659122341">
              <w:marLeft w:val="0"/>
              <w:marRight w:val="0"/>
              <w:marTop w:val="0"/>
              <w:marBottom w:val="0"/>
              <w:divBdr>
                <w:top w:val="none" w:sz="0" w:space="0" w:color="auto"/>
                <w:left w:val="none" w:sz="0" w:space="0" w:color="auto"/>
                <w:bottom w:val="none" w:sz="0" w:space="0" w:color="auto"/>
                <w:right w:val="none" w:sz="0" w:space="0" w:color="auto"/>
              </w:divBdr>
              <w:divsChild>
                <w:div w:id="2135709536">
                  <w:marLeft w:val="0"/>
                  <w:marRight w:val="0"/>
                  <w:marTop w:val="0"/>
                  <w:marBottom w:val="0"/>
                  <w:divBdr>
                    <w:top w:val="none" w:sz="0" w:space="0" w:color="auto"/>
                    <w:left w:val="none" w:sz="0" w:space="0" w:color="auto"/>
                    <w:bottom w:val="none" w:sz="0" w:space="0" w:color="auto"/>
                    <w:right w:val="none" w:sz="0" w:space="0" w:color="auto"/>
                  </w:divBdr>
                  <w:divsChild>
                    <w:div w:id="1032731866">
                      <w:marLeft w:val="0"/>
                      <w:marRight w:val="0"/>
                      <w:marTop w:val="0"/>
                      <w:marBottom w:val="0"/>
                      <w:divBdr>
                        <w:top w:val="none" w:sz="0" w:space="0" w:color="auto"/>
                        <w:left w:val="none" w:sz="0" w:space="0" w:color="auto"/>
                        <w:bottom w:val="none" w:sz="0" w:space="0" w:color="auto"/>
                        <w:right w:val="none" w:sz="0" w:space="0" w:color="auto"/>
                      </w:divBdr>
                      <w:divsChild>
                        <w:div w:id="83711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207888">
          <w:marLeft w:val="600"/>
          <w:marRight w:val="600"/>
          <w:marTop w:val="0"/>
          <w:marBottom w:val="0"/>
          <w:divBdr>
            <w:top w:val="none" w:sz="0" w:space="0" w:color="auto"/>
            <w:left w:val="none" w:sz="0" w:space="0" w:color="auto"/>
            <w:bottom w:val="none" w:sz="0" w:space="0" w:color="auto"/>
            <w:right w:val="none" w:sz="0" w:space="0" w:color="auto"/>
          </w:divBdr>
          <w:divsChild>
            <w:div w:id="86004302">
              <w:marLeft w:val="0"/>
              <w:marRight w:val="0"/>
              <w:marTop w:val="0"/>
              <w:marBottom w:val="0"/>
              <w:divBdr>
                <w:top w:val="none" w:sz="0" w:space="0" w:color="auto"/>
                <w:left w:val="none" w:sz="0" w:space="0" w:color="auto"/>
                <w:bottom w:val="none" w:sz="0" w:space="0" w:color="auto"/>
                <w:right w:val="none" w:sz="0" w:space="0" w:color="auto"/>
              </w:divBdr>
              <w:divsChild>
                <w:div w:id="3808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83226">
          <w:marLeft w:val="600"/>
          <w:marRight w:val="600"/>
          <w:marTop w:val="0"/>
          <w:marBottom w:val="0"/>
          <w:divBdr>
            <w:top w:val="none" w:sz="0" w:space="0" w:color="auto"/>
            <w:left w:val="none" w:sz="0" w:space="0" w:color="auto"/>
            <w:bottom w:val="none" w:sz="0" w:space="0" w:color="auto"/>
            <w:right w:val="none" w:sz="0" w:space="0" w:color="auto"/>
          </w:divBdr>
          <w:divsChild>
            <w:div w:id="888153280">
              <w:marLeft w:val="0"/>
              <w:marRight w:val="0"/>
              <w:marTop w:val="0"/>
              <w:marBottom w:val="0"/>
              <w:divBdr>
                <w:top w:val="none" w:sz="0" w:space="0" w:color="auto"/>
                <w:left w:val="none" w:sz="0" w:space="0" w:color="auto"/>
                <w:bottom w:val="none" w:sz="0" w:space="0" w:color="auto"/>
                <w:right w:val="none" w:sz="0" w:space="0" w:color="auto"/>
              </w:divBdr>
              <w:divsChild>
                <w:div w:id="120306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2768">
          <w:marLeft w:val="600"/>
          <w:marRight w:val="600"/>
          <w:marTop w:val="0"/>
          <w:marBottom w:val="0"/>
          <w:divBdr>
            <w:top w:val="none" w:sz="0" w:space="0" w:color="auto"/>
            <w:left w:val="none" w:sz="0" w:space="0" w:color="auto"/>
            <w:bottom w:val="none" w:sz="0" w:space="0" w:color="auto"/>
            <w:right w:val="none" w:sz="0" w:space="0" w:color="auto"/>
          </w:divBdr>
          <w:divsChild>
            <w:div w:id="260912219">
              <w:marLeft w:val="0"/>
              <w:marRight w:val="0"/>
              <w:marTop w:val="0"/>
              <w:marBottom w:val="0"/>
              <w:divBdr>
                <w:top w:val="none" w:sz="0" w:space="0" w:color="auto"/>
                <w:left w:val="none" w:sz="0" w:space="0" w:color="auto"/>
                <w:bottom w:val="none" w:sz="0" w:space="0" w:color="auto"/>
                <w:right w:val="none" w:sz="0" w:space="0" w:color="auto"/>
              </w:divBdr>
              <w:divsChild>
                <w:div w:id="36490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7738">
          <w:marLeft w:val="600"/>
          <w:marRight w:val="600"/>
          <w:marTop w:val="0"/>
          <w:marBottom w:val="0"/>
          <w:divBdr>
            <w:top w:val="none" w:sz="0" w:space="0" w:color="auto"/>
            <w:left w:val="none" w:sz="0" w:space="0" w:color="auto"/>
            <w:bottom w:val="none" w:sz="0" w:space="0" w:color="auto"/>
            <w:right w:val="none" w:sz="0" w:space="0" w:color="auto"/>
          </w:divBdr>
          <w:divsChild>
            <w:div w:id="960458995">
              <w:marLeft w:val="0"/>
              <w:marRight w:val="0"/>
              <w:marTop w:val="0"/>
              <w:marBottom w:val="0"/>
              <w:divBdr>
                <w:top w:val="none" w:sz="0" w:space="0" w:color="auto"/>
                <w:left w:val="none" w:sz="0" w:space="0" w:color="auto"/>
                <w:bottom w:val="none" w:sz="0" w:space="0" w:color="auto"/>
                <w:right w:val="none" w:sz="0" w:space="0" w:color="auto"/>
              </w:divBdr>
              <w:divsChild>
                <w:div w:id="1920168282">
                  <w:marLeft w:val="0"/>
                  <w:marRight w:val="0"/>
                  <w:marTop w:val="0"/>
                  <w:marBottom w:val="0"/>
                  <w:divBdr>
                    <w:top w:val="none" w:sz="0" w:space="0" w:color="auto"/>
                    <w:left w:val="none" w:sz="0" w:space="0" w:color="auto"/>
                    <w:bottom w:val="none" w:sz="0" w:space="0" w:color="auto"/>
                    <w:right w:val="none" w:sz="0" w:space="0" w:color="auto"/>
                  </w:divBdr>
                </w:div>
              </w:divsChild>
            </w:div>
            <w:div w:id="1321696008">
              <w:marLeft w:val="0"/>
              <w:marRight w:val="0"/>
              <w:marTop w:val="0"/>
              <w:marBottom w:val="0"/>
              <w:divBdr>
                <w:top w:val="none" w:sz="0" w:space="0" w:color="auto"/>
                <w:left w:val="none" w:sz="0" w:space="0" w:color="auto"/>
                <w:bottom w:val="none" w:sz="0" w:space="0" w:color="auto"/>
                <w:right w:val="none" w:sz="0" w:space="0" w:color="auto"/>
              </w:divBdr>
              <w:divsChild>
                <w:div w:id="1772815916">
                  <w:marLeft w:val="0"/>
                  <w:marRight w:val="0"/>
                  <w:marTop w:val="0"/>
                  <w:marBottom w:val="0"/>
                  <w:divBdr>
                    <w:top w:val="none" w:sz="0" w:space="0" w:color="auto"/>
                    <w:left w:val="none" w:sz="0" w:space="0" w:color="auto"/>
                    <w:bottom w:val="none" w:sz="0" w:space="0" w:color="auto"/>
                    <w:right w:val="none" w:sz="0" w:space="0" w:color="auto"/>
                  </w:divBdr>
                  <w:divsChild>
                    <w:div w:id="1460878460">
                      <w:marLeft w:val="0"/>
                      <w:marRight w:val="0"/>
                      <w:marTop w:val="0"/>
                      <w:marBottom w:val="0"/>
                      <w:divBdr>
                        <w:top w:val="none" w:sz="0" w:space="0" w:color="auto"/>
                        <w:left w:val="none" w:sz="0" w:space="0" w:color="auto"/>
                        <w:bottom w:val="none" w:sz="0" w:space="0" w:color="auto"/>
                        <w:right w:val="none" w:sz="0" w:space="0" w:color="auto"/>
                      </w:divBdr>
                      <w:divsChild>
                        <w:div w:id="117114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603204">
              <w:marLeft w:val="0"/>
              <w:marRight w:val="0"/>
              <w:marTop w:val="0"/>
              <w:marBottom w:val="0"/>
              <w:divBdr>
                <w:top w:val="none" w:sz="0" w:space="0" w:color="auto"/>
                <w:left w:val="none" w:sz="0" w:space="0" w:color="auto"/>
                <w:bottom w:val="none" w:sz="0" w:space="0" w:color="auto"/>
                <w:right w:val="none" w:sz="0" w:space="0" w:color="auto"/>
              </w:divBdr>
              <w:divsChild>
                <w:div w:id="811337429">
                  <w:marLeft w:val="0"/>
                  <w:marRight w:val="0"/>
                  <w:marTop w:val="0"/>
                  <w:marBottom w:val="0"/>
                  <w:divBdr>
                    <w:top w:val="none" w:sz="0" w:space="0" w:color="auto"/>
                    <w:left w:val="none" w:sz="0" w:space="0" w:color="auto"/>
                    <w:bottom w:val="none" w:sz="0" w:space="0" w:color="auto"/>
                    <w:right w:val="none" w:sz="0" w:space="0" w:color="auto"/>
                  </w:divBdr>
                  <w:divsChild>
                    <w:div w:id="635062025">
                      <w:marLeft w:val="0"/>
                      <w:marRight w:val="0"/>
                      <w:marTop w:val="0"/>
                      <w:marBottom w:val="0"/>
                      <w:divBdr>
                        <w:top w:val="none" w:sz="0" w:space="0" w:color="auto"/>
                        <w:left w:val="none" w:sz="0" w:space="0" w:color="auto"/>
                        <w:bottom w:val="none" w:sz="0" w:space="0" w:color="auto"/>
                        <w:right w:val="none" w:sz="0" w:space="0" w:color="auto"/>
                      </w:divBdr>
                      <w:divsChild>
                        <w:div w:id="2929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52264">
          <w:marLeft w:val="600"/>
          <w:marRight w:val="600"/>
          <w:marTop w:val="0"/>
          <w:marBottom w:val="0"/>
          <w:divBdr>
            <w:top w:val="none" w:sz="0" w:space="0" w:color="auto"/>
            <w:left w:val="none" w:sz="0" w:space="0" w:color="auto"/>
            <w:bottom w:val="none" w:sz="0" w:space="0" w:color="auto"/>
            <w:right w:val="none" w:sz="0" w:space="0" w:color="auto"/>
          </w:divBdr>
          <w:divsChild>
            <w:div w:id="1872107565">
              <w:marLeft w:val="0"/>
              <w:marRight w:val="0"/>
              <w:marTop w:val="0"/>
              <w:marBottom w:val="0"/>
              <w:divBdr>
                <w:top w:val="none" w:sz="0" w:space="0" w:color="auto"/>
                <w:left w:val="none" w:sz="0" w:space="0" w:color="auto"/>
                <w:bottom w:val="none" w:sz="0" w:space="0" w:color="auto"/>
                <w:right w:val="none" w:sz="0" w:space="0" w:color="auto"/>
              </w:divBdr>
              <w:divsChild>
                <w:div w:id="147556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419">
          <w:marLeft w:val="600"/>
          <w:marRight w:val="600"/>
          <w:marTop w:val="0"/>
          <w:marBottom w:val="0"/>
          <w:divBdr>
            <w:top w:val="none" w:sz="0" w:space="0" w:color="auto"/>
            <w:left w:val="none" w:sz="0" w:space="0" w:color="auto"/>
            <w:bottom w:val="none" w:sz="0" w:space="0" w:color="auto"/>
            <w:right w:val="none" w:sz="0" w:space="0" w:color="auto"/>
          </w:divBdr>
          <w:divsChild>
            <w:div w:id="1689136372">
              <w:marLeft w:val="0"/>
              <w:marRight w:val="0"/>
              <w:marTop w:val="0"/>
              <w:marBottom w:val="0"/>
              <w:divBdr>
                <w:top w:val="none" w:sz="0" w:space="0" w:color="auto"/>
                <w:left w:val="none" w:sz="0" w:space="0" w:color="auto"/>
                <w:bottom w:val="none" w:sz="0" w:space="0" w:color="auto"/>
                <w:right w:val="none" w:sz="0" w:space="0" w:color="auto"/>
              </w:divBdr>
              <w:divsChild>
                <w:div w:id="73605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4994">
          <w:marLeft w:val="600"/>
          <w:marRight w:val="600"/>
          <w:marTop w:val="0"/>
          <w:marBottom w:val="0"/>
          <w:divBdr>
            <w:top w:val="none" w:sz="0" w:space="0" w:color="auto"/>
            <w:left w:val="none" w:sz="0" w:space="0" w:color="auto"/>
            <w:bottom w:val="none" w:sz="0" w:space="0" w:color="auto"/>
            <w:right w:val="none" w:sz="0" w:space="0" w:color="auto"/>
          </w:divBdr>
          <w:divsChild>
            <w:div w:id="760220139">
              <w:marLeft w:val="0"/>
              <w:marRight w:val="0"/>
              <w:marTop w:val="0"/>
              <w:marBottom w:val="0"/>
              <w:divBdr>
                <w:top w:val="none" w:sz="0" w:space="0" w:color="auto"/>
                <w:left w:val="none" w:sz="0" w:space="0" w:color="auto"/>
                <w:bottom w:val="none" w:sz="0" w:space="0" w:color="auto"/>
                <w:right w:val="none" w:sz="0" w:space="0" w:color="auto"/>
              </w:divBdr>
              <w:divsChild>
                <w:div w:id="847908986">
                  <w:marLeft w:val="0"/>
                  <w:marRight w:val="0"/>
                  <w:marTop w:val="0"/>
                  <w:marBottom w:val="0"/>
                  <w:divBdr>
                    <w:top w:val="none" w:sz="0" w:space="0" w:color="auto"/>
                    <w:left w:val="none" w:sz="0" w:space="0" w:color="auto"/>
                    <w:bottom w:val="none" w:sz="0" w:space="0" w:color="auto"/>
                    <w:right w:val="none" w:sz="0" w:space="0" w:color="auto"/>
                  </w:divBdr>
                </w:div>
              </w:divsChild>
            </w:div>
            <w:div w:id="538661903">
              <w:marLeft w:val="0"/>
              <w:marRight w:val="0"/>
              <w:marTop w:val="0"/>
              <w:marBottom w:val="0"/>
              <w:divBdr>
                <w:top w:val="none" w:sz="0" w:space="0" w:color="auto"/>
                <w:left w:val="none" w:sz="0" w:space="0" w:color="auto"/>
                <w:bottom w:val="none" w:sz="0" w:space="0" w:color="auto"/>
                <w:right w:val="none" w:sz="0" w:space="0" w:color="auto"/>
              </w:divBdr>
              <w:divsChild>
                <w:div w:id="271330294">
                  <w:marLeft w:val="0"/>
                  <w:marRight w:val="0"/>
                  <w:marTop w:val="0"/>
                  <w:marBottom w:val="0"/>
                  <w:divBdr>
                    <w:top w:val="none" w:sz="0" w:space="0" w:color="auto"/>
                    <w:left w:val="none" w:sz="0" w:space="0" w:color="auto"/>
                    <w:bottom w:val="none" w:sz="0" w:space="0" w:color="auto"/>
                    <w:right w:val="none" w:sz="0" w:space="0" w:color="auto"/>
                  </w:divBdr>
                  <w:divsChild>
                    <w:div w:id="1093278766">
                      <w:marLeft w:val="0"/>
                      <w:marRight w:val="0"/>
                      <w:marTop w:val="0"/>
                      <w:marBottom w:val="0"/>
                      <w:divBdr>
                        <w:top w:val="none" w:sz="0" w:space="0" w:color="auto"/>
                        <w:left w:val="none" w:sz="0" w:space="0" w:color="auto"/>
                        <w:bottom w:val="none" w:sz="0" w:space="0" w:color="auto"/>
                        <w:right w:val="none" w:sz="0" w:space="0" w:color="auto"/>
                      </w:divBdr>
                      <w:divsChild>
                        <w:div w:id="198732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2146">
              <w:marLeft w:val="0"/>
              <w:marRight w:val="0"/>
              <w:marTop w:val="0"/>
              <w:marBottom w:val="0"/>
              <w:divBdr>
                <w:top w:val="none" w:sz="0" w:space="0" w:color="auto"/>
                <w:left w:val="none" w:sz="0" w:space="0" w:color="auto"/>
                <w:bottom w:val="none" w:sz="0" w:space="0" w:color="auto"/>
                <w:right w:val="none" w:sz="0" w:space="0" w:color="auto"/>
              </w:divBdr>
              <w:divsChild>
                <w:div w:id="1023819714">
                  <w:marLeft w:val="0"/>
                  <w:marRight w:val="0"/>
                  <w:marTop w:val="0"/>
                  <w:marBottom w:val="0"/>
                  <w:divBdr>
                    <w:top w:val="none" w:sz="0" w:space="0" w:color="auto"/>
                    <w:left w:val="none" w:sz="0" w:space="0" w:color="auto"/>
                    <w:bottom w:val="none" w:sz="0" w:space="0" w:color="auto"/>
                    <w:right w:val="none" w:sz="0" w:space="0" w:color="auto"/>
                  </w:divBdr>
                  <w:divsChild>
                    <w:div w:id="308824014">
                      <w:marLeft w:val="0"/>
                      <w:marRight w:val="0"/>
                      <w:marTop w:val="0"/>
                      <w:marBottom w:val="0"/>
                      <w:divBdr>
                        <w:top w:val="none" w:sz="0" w:space="0" w:color="auto"/>
                        <w:left w:val="none" w:sz="0" w:space="0" w:color="auto"/>
                        <w:bottom w:val="none" w:sz="0" w:space="0" w:color="auto"/>
                        <w:right w:val="none" w:sz="0" w:space="0" w:color="auto"/>
                      </w:divBdr>
                      <w:divsChild>
                        <w:div w:id="15245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1968">
          <w:marLeft w:val="600"/>
          <w:marRight w:val="600"/>
          <w:marTop w:val="0"/>
          <w:marBottom w:val="0"/>
          <w:divBdr>
            <w:top w:val="none" w:sz="0" w:space="0" w:color="auto"/>
            <w:left w:val="none" w:sz="0" w:space="0" w:color="auto"/>
            <w:bottom w:val="none" w:sz="0" w:space="0" w:color="auto"/>
            <w:right w:val="none" w:sz="0" w:space="0" w:color="auto"/>
          </w:divBdr>
          <w:divsChild>
            <w:div w:id="1047415707">
              <w:marLeft w:val="0"/>
              <w:marRight w:val="0"/>
              <w:marTop w:val="0"/>
              <w:marBottom w:val="0"/>
              <w:divBdr>
                <w:top w:val="none" w:sz="0" w:space="0" w:color="auto"/>
                <w:left w:val="none" w:sz="0" w:space="0" w:color="auto"/>
                <w:bottom w:val="none" w:sz="0" w:space="0" w:color="auto"/>
                <w:right w:val="none" w:sz="0" w:space="0" w:color="auto"/>
              </w:divBdr>
              <w:divsChild>
                <w:div w:id="1662390848">
                  <w:marLeft w:val="0"/>
                  <w:marRight w:val="0"/>
                  <w:marTop w:val="0"/>
                  <w:marBottom w:val="0"/>
                  <w:divBdr>
                    <w:top w:val="none" w:sz="0" w:space="0" w:color="auto"/>
                    <w:left w:val="none" w:sz="0" w:space="0" w:color="auto"/>
                    <w:bottom w:val="none" w:sz="0" w:space="0" w:color="auto"/>
                    <w:right w:val="none" w:sz="0" w:space="0" w:color="auto"/>
                  </w:divBdr>
                </w:div>
              </w:divsChild>
            </w:div>
            <w:div w:id="937443419">
              <w:marLeft w:val="0"/>
              <w:marRight w:val="0"/>
              <w:marTop w:val="0"/>
              <w:marBottom w:val="0"/>
              <w:divBdr>
                <w:top w:val="none" w:sz="0" w:space="0" w:color="auto"/>
                <w:left w:val="none" w:sz="0" w:space="0" w:color="auto"/>
                <w:bottom w:val="none" w:sz="0" w:space="0" w:color="auto"/>
                <w:right w:val="none" w:sz="0" w:space="0" w:color="auto"/>
              </w:divBdr>
              <w:divsChild>
                <w:div w:id="1957716673">
                  <w:marLeft w:val="0"/>
                  <w:marRight w:val="0"/>
                  <w:marTop w:val="0"/>
                  <w:marBottom w:val="0"/>
                  <w:divBdr>
                    <w:top w:val="none" w:sz="0" w:space="0" w:color="auto"/>
                    <w:left w:val="none" w:sz="0" w:space="0" w:color="auto"/>
                    <w:bottom w:val="none" w:sz="0" w:space="0" w:color="auto"/>
                    <w:right w:val="none" w:sz="0" w:space="0" w:color="auto"/>
                  </w:divBdr>
                  <w:divsChild>
                    <w:div w:id="1523982088">
                      <w:marLeft w:val="0"/>
                      <w:marRight w:val="0"/>
                      <w:marTop w:val="0"/>
                      <w:marBottom w:val="0"/>
                      <w:divBdr>
                        <w:top w:val="none" w:sz="0" w:space="0" w:color="auto"/>
                        <w:left w:val="none" w:sz="0" w:space="0" w:color="auto"/>
                        <w:bottom w:val="none" w:sz="0" w:space="0" w:color="auto"/>
                        <w:right w:val="none" w:sz="0" w:space="0" w:color="auto"/>
                      </w:divBdr>
                      <w:divsChild>
                        <w:div w:id="835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04336">
          <w:marLeft w:val="600"/>
          <w:marRight w:val="600"/>
          <w:marTop w:val="0"/>
          <w:marBottom w:val="0"/>
          <w:divBdr>
            <w:top w:val="none" w:sz="0" w:space="0" w:color="auto"/>
            <w:left w:val="none" w:sz="0" w:space="0" w:color="auto"/>
            <w:bottom w:val="none" w:sz="0" w:space="0" w:color="auto"/>
            <w:right w:val="none" w:sz="0" w:space="0" w:color="auto"/>
          </w:divBdr>
          <w:divsChild>
            <w:div w:id="208301413">
              <w:marLeft w:val="0"/>
              <w:marRight w:val="0"/>
              <w:marTop w:val="0"/>
              <w:marBottom w:val="0"/>
              <w:divBdr>
                <w:top w:val="none" w:sz="0" w:space="0" w:color="auto"/>
                <w:left w:val="none" w:sz="0" w:space="0" w:color="auto"/>
                <w:bottom w:val="none" w:sz="0" w:space="0" w:color="auto"/>
                <w:right w:val="none" w:sz="0" w:space="0" w:color="auto"/>
              </w:divBdr>
              <w:divsChild>
                <w:div w:id="299187752">
                  <w:marLeft w:val="0"/>
                  <w:marRight w:val="0"/>
                  <w:marTop w:val="0"/>
                  <w:marBottom w:val="0"/>
                  <w:divBdr>
                    <w:top w:val="none" w:sz="0" w:space="0" w:color="auto"/>
                    <w:left w:val="none" w:sz="0" w:space="0" w:color="auto"/>
                    <w:bottom w:val="none" w:sz="0" w:space="0" w:color="auto"/>
                    <w:right w:val="none" w:sz="0" w:space="0" w:color="auto"/>
                  </w:divBdr>
                </w:div>
              </w:divsChild>
            </w:div>
            <w:div w:id="1083991080">
              <w:marLeft w:val="0"/>
              <w:marRight w:val="0"/>
              <w:marTop w:val="0"/>
              <w:marBottom w:val="0"/>
              <w:divBdr>
                <w:top w:val="none" w:sz="0" w:space="0" w:color="auto"/>
                <w:left w:val="none" w:sz="0" w:space="0" w:color="auto"/>
                <w:bottom w:val="none" w:sz="0" w:space="0" w:color="auto"/>
                <w:right w:val="none" w:sz="0" w:space="0" w:color="auto"/>
              </w:divBdr>
              <w:divsChild>
                <w:div w:id="244538052">
                  <w:marLeft w:val="0"/>
                  <w:marRight w:val="0"/>
                  <w:marTop w:val="0"/>
                  <w:marBottom w:val="0"/>
                  <w:divBdr>
                    <w:top w:val="none" w:sz="0" w:space="0" w:color="auto"/>
                    <w:left w:val="none" w:sz="0" w:space="0" w:color="auto"/>
                    <w:bottom w:val="none" w:sz="0" w:space="0" w:color="auto"/>
                    <w:right w:val="none" w:sz="0" w:space="0" w:color="auto"/>
                  </w:divBdr>
                  <w:divsChild>
                    <w:div w:id="1198660964">
                      <w:marLeft w:val="0"/>
                      <w:marRight w:val="0"/>
                      <w:marTop w:val="0"/>
                      <w:marBottom w:val="0"/>
                      <w:divBdr>
                        <w:top w:val="none" w:sz="0" w:space="0" w:color="auto"/>
                        <w:left w:val="none" w:sz="0" w:space="0" w:color="auto"/>
                        <w:bottom w:val="none" w:sz="0" w:space="0" w:color="auto"/>
                        <w:right w:val="none" w:sz="0" w:space="0" w:color="auto"/>
                      </w:divBdr>
                      <w:divsChild>
                        <w:div w:id="140981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885134">
          <w:marLeft w:val="600"/>
          <w:marRight w:val="600"/>
          <w:marTop w:val="0"/>
          <w:marBottom w:val="0"/>
          <w:divBdr>
            <w:top w:val="none" w:sz="0" w:space="0" w:color="auto"/>
            <w:left w:val="none" w:sz="0" w:space="0" w:color="auto"/>
            <w:bottom w:val="none" w:sz="0" w:space="0" w:color="auto"/>
            <w:right w:val="none" w:sz="0" w:space="0" w:color="auto"/>
          </w:divBdr>
          <w:divsChild>
            <w:div w:id="1843935370">
              <w:marLeft w:val="0"/>
              <w:marRight w:val="0"/>
              <w:marTop w:val="0"/>
              <w:marBottom w:val="0"/>
              <w:divBdr>
                <w:top w:val="none" w:sz="0" w:space="0" w:color="auto"/>
                <w:left w:val="none" w:sz="0" w:space="0" w:color="auto"/>
                <w:bottom w:val="none" w:sz="0" w:space="0" w:color="auto"/>
                <w:right w:val="none" w:sz="0" w:space="0" w:color="auto"/>
              </w:divBdr>
              <w:divsChild>
                <w:div w:id="88271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46208">
          <w:marLeft w:val="600"/>
          <w:marRight w:val="600"/>
          <w:marTop w:val="0"/>
          <w:marBottom w:val="0"/>
          <w:divBdr>
            <w:top w:val="none" w:sz="0" w:space="0" w:color="auto"/>
            <w:left w:val="none" w:sz="0" w:space="0" w:color="auto"/>
            <w:bottom w:val="none" w:sz="0" w:space="0" w:color="auto"/>
            <w:right w:val="none" w:sz="0" w:space="0" w:color="auto"/>
          </w:divBdr>
          <w:divsChild>
            <w:div w:id="1091463030">
              <w:marLeft w:val="0"/>
              <w:marRight w:val="0"/>
              <w:marTop w:val="0"/>
              <w:marBottom w:val="0"/>
              <w:divBdr>
                <w:top w:val="none" w:sz="0" w:space="0" w:color="auto"/>
                <w:left w:val="none" w:sz="0" w:space="0" w:color="auto"/>
                <w:bottom w:val="none" w:sz="0" w:space="0" w:color="auto"/>
                <w:right w:val="none" w:sz="0" w:space="0" w:color="auto"/>
              </w:divBdr>
              <w:divsChild>
                <w:div w:id="1979022470">
                  <w:marLeft w:val="0"/>
                  <w:marRight w:val="0"/>
                  <w:marTop w:val="0"/>
                  <w:marBottom w:val="0"/>
                  <w:divBdr>
                    <w:top w:val="none" w:sz="0" w:space="0" w:color="auto"/>
                    <w:left w:val="none" w:sz="0" w:space="0" w:color="auto"/>
                    <w:bottom w:val="none" w:sz="0" w:space="0" w:color="auto"/>
                    <w:right w:val="none" w:sz="0" w:space="0" w:color="auto"/>
                  </w:divBdr>
                </w:div>
              </w:divsChild>
            </w:div>
            <w:div w:id="1951935987">
              <w:marLeft w:val="0"/>
              <w:marRight w:val="0"/>
              <w:marTop w:val="0"/>
              <w:marBottom w:val="0"/>
              <w:divBdr>
                <w:top w:val="none" w:sz="0" w:space="0" w:color="auto"/>
                <w:left w:val="none" w:sz="0" w:space="0" w:color="auto"/>
                <w:bottom w:val="none" w:sz="0" w:space="0" w:color="auto"/>
                <w:right w:val="none" w:sz="0" w:space="0" w:color="auto"/>
              </w:divBdr>
              <w:divsChild>
                <w:div w:id="1982924907">
                  <w:marLeft w:val="0"/>
                  <w:marRight w:val="0"/>
                  <w:marTop w:val="0"/>
                  <w:marBottom w:val="0"/>
                  <w:divBdr>
                    <w:top w:val="none" w:sz="0" w:space="0" w:color="auto"/>
                    <w:left w:val="none" w:sz="0" w:space="0" w:color="auto"/>
                    <w:bottom w:val="none" w:sz="0" w:space="0" w:color="auto"/>
                    <w:right w:val="none" w:sz="0" w:space="0" w:color="auto"/>
                  </w:divBdr>
                  <w:divsChild>
                    <w:div w:id="1753040190">
                      <w:marLeft w:val="0"/>
                      <w:marRight w:val="0"/>
                      <w:marTop w:val="0"/>
                      <w:marBottom w:val="0"/>
                      <w:divBdr>
                        <w:top w:val="none" w:sz="0" w:space="0" w:color="auto"/>
                        <w:left w:val="none" w:sz="0" w:space="0" w:color="auto"/>
                        <w:bottom w:val="none" w:sz="0" w:space="0" w:color="auto"/>
                        <w:right w:val="none" w:sz="0" w:space="0" w:color="auto"/>
                      </w:divBdr>
                      <w:divsChild>
                        <w:div w:id="12591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394607">
          <w:marLeft w:val="600"/>
          <w:marRight w:val="600"/>
          <w:marTop w:val="0"/>
          <w:marBottom w:val="0"/>
          <w:divBdr>
            <w:top w:val="none" w:sz="0" w:space="0" w:color="auto"/>
            <w:left w:val="none" w:sz="0" w:space="0" w:color="auto"/>
            <w:bottom w:val="none" w:sz="0" w:space="0" w:color="auto"/>
            <w:right w:val="none" w:sz="0" w:space="0" w:color="auto"/>
          </w:divBdr>
          <w:divsChild>
            <w:div w:id="1847597359">
              <w:marLeft w:val="0"/>
              <w:marRight w:val="0"/>
              <w:marTop w:val="0"/>
              <w:marBottom w:val="0"/>
              <w:divBdr>
                <w:top w:val="none" w:sz="0" w:space="0" w:color="auto"/>
                <w:left w:val="none" w:sz="0" w:space="0" w:color="auto"/>
                <w:bottom w:val="none" w:sz="0" w:space="0" w:color="auto"/>
                <w:right w:val="none" w:sz="0" w:space="0" w:color="auto"/>
              </w:divBdr>
              <w:divsChild>
                <w:div w:id="1271819538">
                  <w:marLeft w:val="0"/>
                  <w:marRight w:val="0"/>
                  <w:marTop w:val="0"/>
                  <w:marBottom w:val="0"/>
                  <w:divBdr>
                    <w:top w:val="none" w:sz="0" w:space="0" w:color="auto"/>
                    <w:left w:val="none" w:sz="0" w:space="0" w:color="auto"/>
                    <w:bottom w:val="none" w:sz="0" w:space="0" w:color="auto"/>
                    <w:right w:val="none" w:sz="0" w:space="0" w:color="auto"/>
                  </w:divBdr>
                </w:div>
              </w:divsChild>
            </w:div>
            <w:div w:id="541139258">
              <w:marLeft w:val="0"/>
              <w:marRight w:val="0"/>
              <w:marTop w:val="0"/>
              <w:marBottom w:val="0"/>
              <w:divBdr>
                <w:top w:val="none" w:sz="0" w:space="0" w:color="auto"/>
                <w:left w:val="none" w:sz="0" w:space="0" w:color="auto"/>
                <w:bottom w:val="none" w:sz="0" w:space="0" w:color="auto"/>
                <w:right w:val="none" w:sz="0" w:space="0" w:color="auto"/>
              </w:divBdr>
              <w:divsChild>
                <w:div w:id="1873836011">
                  <w:marLeft w:val="0"/>
                  <w:marRight w:val="0"/>
                  <w:marTop w:val="0"/>
                  <w:marBottom w:val="0"/>
                  <w:divBdr>
                    <w:top w:val="none" w:sz="0" w:space="0" w:color="auto"/>
                    <w:left w:val="none" w:sz="0" w:space="0" w:color="auto"/>
                    <w:bottom w:val="none" w:sz="0" w:space="0" w:color="auto"/>
                    <w:right w:val="none" w:sz="0" w:space="0" w:color="auto"/>
                  </w:divBdr>
                  <w:divsChild>
                    <w:div w:id="973482867">
                      <w:marLeft w:val="0"/>
                      <w:marRight w:val="0"/>
                      <w:marTop w:val="0"/>
                      <w:marBottom w:val="0"/>
                      <w:divBdr>
                        <w:top w:val="none" w:sz="0" w:space="0" w:color="auto"/>
                        <w:left w:val="none" w:sz="0" w:space="0" w:color="auto"/>
                        <w:bottom w:val="none" w:sz="0" w:space="0" w:color="auto"/>
                        <w:right w:val="none" w:sz="0" w:space="0" w:color="auto"/>
                      </w:divBdr>
                      <w:divsChild>
                        <w:div w:id="6353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793142">
          <w:marLeft w:val="600"/>
          <w:marRight w:val="600"/>
          <w:marTop w:val="0"/>
          <w:marBottom w:val="0"/>
          <w:divBdr>
            <w:top w:val="none" w:sz="0" w:space="0" w:color="auto"/>
            <w:left w:val="none" w:sz="0" w:space="0" w:color="auto"/>
            <w:bottom w:val="none" w:sz="0" w:space="0" w:color="auto"/>
            <w:right w:val="none" w:sz="0" w:space="0" w:color="auto"/>
          </w:divBdr>
          <w:divsChild>
            <w:div w:id="1761490511">
              <w:marLeft w:val="0"/>
              <w:marRight w:val="0"/>
              <w:marTop w:val="0"/>
              <w:marBottom w:val="0"/>
              <w:divBdr>
                <w:top w:val="none" w:sz="0" w:space="0" w:color="auto"/>
                <w:left w:val="none" w:sz="0" w:space="0" w:color="auto"/>
                <w:bottom w:val="none" w:sz="0" w:space="0" w:color="auto"/>
                <w:right w:val="none" w:sz="0" w:space="0" w:color="auto"/>
              </w:divBdr>
              <w:divsChild>
                <w:div w:id="248470981">
                  <w:marLeft w:val="0"/>
                  <w:marRight w:val="0"/>
                  <w:marTop w:val="0"/>
                  <w:marBottom w:val="0"/>
                  <w:divBdr>
                    <w:top w:val="none" w:sz="0" w:space="0" w:color="auto"/>
                    <w:left w:val="none" w:sz="0" w:space="0" w:color="auto"/>
                    <w:bottom w:val="none" w:sz="0" w:space="0" w:color="auto"/>
                    <w:right w:val="none" w:sz="0" w:space="0" w:color="auto"/>
                  </w:divBdr>
                </w:div>
              </w:divsChild>
            </w:div>
            <w:div w:id="259946302">
              <w:marLeft w:val="0"/>
              <w:marRight w:val="0"/>
              <w:marTop w:val="0"/>
              <w:marBottom w:val="0"/>
              <w:divBdr>
                <w:top w:val="none" w:sz="0" w:space="0" w:color="auto"/>
                <w:left w:val="none" w:sz="0" w:space="0" w:color="auto"/>
                <w:bottom w:val="none" w:sz="0" w:space="0" w:color="auto"/>
                <w:right w:val="none" w:sz="0" w:space="0" w:color="auto"/>
              </w:divBdr>
              <w:divsChild>
                <w:div w:id="494221586">
                  <w:marLeft w:val="0"/>
                  <w:marRight w:val="0"/>
                  <w:marTop w:val="0"/>
                  <w:marBottom w:val="0"/>
                  <w:divBdr>
                    <w:top w:val="none" w:sz="0" w:space="0" w:color="auto"/>
                    <w:left w:val="none" w:sz="0" w:space="0" w:color="auto"/>
                    <w:bottom w:val="none" w:sz="0" w:space="0" w:color="auto"/>
                    <w:right w:val="none" w:sz="0" w:space="0" w:color="auto"/>
                  </w:divBdr>
                  <w:divsChild>
                    <w:div w:id="1894345666">
                      <w:marLeft w:val="0"/>
                      <w:marRight w:val="0"/>
                      <w:marTop w:val="0"/>
                      <w:marBottom w:val="0"/>
                      <w:divBdr>
                        <w:top w:val="none" w:sz="0" w:space="0" w:color="auto"/>
                        <w:left w:val="none" w:sz="0" w:space="0" w:color="auto"/>
                        <w:bottom w:val="none" w:sz="0" w:space="0" w:color="auto"/>
                        <w:right w:val="none" w:sz="0" w:space="0" w:color="auto"/>
                      </w:divBdr>
                      <w:divsChild>
                        <w:div w:id="5109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823316">
          <w:marLeft w:val="600"/>
          <w:marRight w:val="600"/>
          <w:marTop w:val="0"/>
          <w:marBottom w:val="0"/>
          <w:divBdr>
            <w:top w:val="none" w:sz="0" w:space="0" w:color="auto"/>
            <w:left w:val="none" w:sz="0" w:space="0" w:color="auto"/>
            <w:bottom w:val="none" w:sz="0" w:space="0" w:color="auto"/>
            <w:right w:val="none" w:sz="0" w:space="0" w:color="auto"/>
          </w:divBdr>
          <w:divsChild>
            <w:div w:id="1911505119">
              <w:marLeft w:val="0"/>
              <w:marRight w:val="0"/>
              <w:marTop w:val="0"/>
              <w:marBottom w:val="0"/>
              <w:divBdr>
                <w:top w:val="none" w:sz="0" w:space="0" w:color="auto"/>
                <w:left w:val="none" w:sz="0" w:space="0" w:color="auto"/>
                <w:bottom w:val="none" w:sz="0" w:space="0" w:color="auto"/>
                <w:right w:val="none" w:sz="0" w:space="0" w:color="auto"/>
              </w:divBdr>
              <w:divsChild>
                <w:div w:id="682124952">
                  <w:marLeft w:val="0"/>
                  <w:marRight w:val="0"/>
                  <w:marTop w:val="0"/>
                  <w:marBottom w:val="0"/>
                  <w:divBdr>
                    <w:top w:val="none" w:sz="0" w:space="0" w:color="auto"/>
                    <w:left w:val="none" w:sz="0" w:space="0" w:color="auto"/>
                    <w:bottom w:val="none" w:sz="0" w:space="0" w:color="auto"/>
                    <w:right w:val="none" w:sz="0" w:space="0" w:color="auto"/>
                  </w:divBdr>
                </w:div>
              </w:divsChild>
            </w:div>
            <w:div w:id="742485030">
              <w:marLeft w:val="0"/>
              <w:marRight w:val="0"/>
              <w:marTop w:val="0"/>
              <w:marBottom w:val="0"/>
              <w:divBdr>
                <w:top w:val="none" w:sz="0" w:space="0" w:color="auto"/>
                <w:left w:val="none" w:sz="0" w:space="0" w:color="auto"/>
                <w:bottom w:val="none" w:sz="0" w:space="0" w:color="auto"/>
                <w:right w:val="none" w:sz="0" w:space="0" w:color="auto"/>
              </w:divBdr>
              <w:divsChild>
                <w:div w:id="1193225847">
                  <w:marLeft w:val="0"/>
                  <w:marRight w:val="0"/>
                  <w:marTop w:val="0"/>
                  <w:marBottom w:val="0"/>
                  <w:divBdr>
                    <w:top w:val="none" w:sz="0" w:space="0" w:color="auto"/>
                    <w:left w:val="none" w:sz="0" w:space="0" w:color="auto"/>
                    <w:bottom w:val="none" w:sz="0" w:space="0" w:color="auto"/>
                    <w:right w:val="none" w:sz="0" w:space="0" w:color="auto"/>
                  </w:divBdr>
                  <w:divsChild>
                    <w:div w:id="541553841">
                      <w:marLeft w:val="0"/>
                      <w:marRight w:val="0"/>
                      <w:marTop w:val="0"/>
                      <w:marBottom w:val="0"/>
                      <w:divBdr>
                        <w:top w:val="none" w:sz="0" w:space="0" w:color="auto"/>
                        <w:left w:val="none" w:sz="0" w:space="0" w:color="auto"/>
                        <w:bottom w:val="none" w:sz="0" w:space="0" w:color="auto"/>
                        <w:right w:val="none" w:sz="0" w:space="0" w:color="auto"/>
                      </w:divBdr>
                      <w:divsChild>
                        <w:div w:id="115915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20268">
          <w:marLeft w:val="600"/>
          <w:marRight w:val="600"/>
          <w:marTop w:val="0"/>
          <w:marBottom w:val="0"/>
          <w:divBdr>
            <w:top w:val="none" w:sz="0" w:space="0" w:color="auto"/>
            <w:left w:val="none" w:sz="0" w:space="0" w:color="auto"/>
            <w:bottom w:val="none" w:sz="0" w:space="0" w:color="auto"/>
            <w:right w:val="none" w:sz="0" w:space="0" w:color="auto"/>
          </w:divBdr>
          <w:divsChild>
            <w:div w:id="2062287376">
              <w:marLeft w:val="0"/>
              <w:marRight w:val="0"/>
              <w:marTop w:val="0"/>
              <w:marBottom w:val="0"/>
              <w:divBdr>
                <w:top w:val="none" w:sz="0" w:space="0" w:color="auto"/>
                <w:left w:val="none" w:sz="0" w:space="0" w:color="auto"/>
                <w:bottom w:val="none" w:sz="0" w:space="0" w:color="auto"/>
                <w:right w:val="none" w:sz="0" w:space="0" w:color="auto"/>
              </w:divBdr>
              <w:divsChild>
                <w:div w:id="1884826503">
                  <w:marLeft w:val="0"/>
                  <w:marRight w:val="0"/>
                  <w:marTop w:val="0"/>
                  <w:marBottom w:val="0"/>
                  <w:divBdr>
                    <w:top w:val="none" w:sz="0" w:space="0" w:color="auto"/>
                    <w:left w:val="none" w:sz="0" w:space="0" w:color="auto"/>
                    <w:bottom w:val="none" w:sz="0" w:space="0" w:color="auto"/>
                    <w:right w:val="none" w:sz="0" w:space="0" w:color="auto"/>
                  </w:divBdr>
                </w:div>
              </w:divsChild>
            </w:div>
            <w:div w:id="664474620">
              <w:marLeft w:val="0"/>
              <w:marRight w:val="0"/>
              <w:marTop w:val="0"/>
              <w:marBottom w:val="0"/>
              <w:divBdr>
                <w:top w:val="none" w:sz="0" w:space="0" w:color="auto"/>
                <w:left w:val="none" w:sz="0" w:space="0" w:color="auto"/>
                <w:bottom w:val="none" w:sz="0" w:space="0" w:color="auto"/>
                <w:right w:val="none" w:sz="0" w:space="0" w:color="auto"/>
              </w:divBdr>
              <w:divsChild>
                <w:div w:id="312757658">
                  <w:marLeft w:val="0"/>
                  <w:marRight w:val="0"/>
                  <w:marTop w:val="0"/>
                  <w:marBottom w:val="0"/>
                  <w:divBdr>
                    <w:top w:val="none" w:sz="0" w:space="0" w:color="auto"/>
                    <w:left w:val="none" w:sz="0" w:space="0" w:color="auto"/>
                    <w:bottom w:val="none" w:sz="0" w:space="0" w:color="auto"/>
                    <w:right w:val="none" w:sz="0" w:space="0" w:color="auto"/>
                  </w:divBdr>
                  <w:divsChild>
                    <w:div w:id="221601245">
                      <w:marLeft w:val="0"/>
                      <w:marRight w:val="0"/>
                      <w:marTop w:val="0"/>
                      <w:marBottom w:val="0"/>
                      <w:divBdr>
                        <w:top w:val="none" w:sz="0" w:space="0" w:color="auto"/>
                        <w:left w:val="none" w:sz="0" w:space="0" w:color="auto"/>
                        <w:bottom w:val="none" w:sz="0" w:space="0" w:color="auto"/>
                        <w:right w:val="none" w:sz="0" w:space="0" w:color="auto"/>
                      </w:divBdr>
                      <w:divsChild>
                        <w:div w:id="94950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039035">
          <w:marLeft w:val="600"/>
          <w:marRight w:val="600"/>
          <w:marTop w:val="0"/>
          <w:marBottom w:val="0"/>
          <w:divBdr>
            <w:top w:val="none" w:sz="0" w:space="0" w:color="auto"/>
            <w:left w:val="none" w:sz="0" w:space="0" w:color="auto"/>
            <w:bottom w:val="none" w:sz="0" w:space="0" w:color="auto"/>
            <w:right w:val="none" w:sz="0" w:space="0" w:color="auto"/>
          </w:divBdr>
          <w:divsChild>
            <w:div w:id="627472928">
              <w:marLeft w:val="0"/>
              <w:marRight w:val="0"/>
              <w:marTop w:val="0"/>
              <w:marBottom w:val="0"/>
              <w:divBdr>
                <w:top w:val="none" w:sz="0" w:space="0" w:color="auto"/>
                <w:left w:val="none" w:sz="0" w:space="0" w:color="auto"/>
                <w:bottom w:val="none" w:sz="0" w:space="0" w:color="auto"/>
                <w:right w:val="none" w:sz="0" w:space="0" w:color="auto"/>
              </w:divBdr>
              <w:divsChild>
                <w:div w:id="1663697414">
                  <w:marLeft w:val="0"/>
                  <w:marRight w:val="0"/>
                  <w:marTop w:val="0"/>
                  <w:marBottom w:val="0"/>
                  <w:divBdr>
                    <w:top w:val="none" w:sz="0" w:space="0" w:color="auto"/>
                    <w:left w:val="none" w:sz="0" w:space="0" w:color="auto"/>
                    <w:bottom w:val="none" w:sz="0" w:space="0" w:color="auto"/>
                    <w:right w:val="none" w:sz="0" w:space="0" w:color="auto"/>
                  </w:divBdr>
                </w:div>
              </w:divsChild>
            </w:div>
            <w:div w:id="460465374">
              <w:marLeft w:val="0"/>
              <w:marRight w:val="0"/>
              <w:marTop w:val="0"/>
              <w:marBottom w:val="0"/>
              <w:divBdr>
                <w:top w:val="none" w:sz="0" w:space="0" w:color="auto"/>
                <w:left w:val="none" w:sz="0" w:space="0" w:color="auto"/>
                <w:bottom w:val="none" w:sz="0" w:space="0" w:color="auto"/>
                <w:right w:val="none" w:sz="0" w:space="0" w:color="auto"/>
              </w:divBdr>
              <w:divsChild>
                <w:div w:id="318197229">
                  <w:marLeft w:val="0"/>
                  <w:marRight w:val="0"/>
                  <w:marTop w:val="0"/>
                  <w:marBottom w:val="0"/>
                  <w:divBdr>
                    <w:top w:val="none" w:sz="0" w:space="0" w:color="auto"/>
                    <w:left w:val="none" w:sz="0" w:space="0" w:color="auto"/>
                    <w:bottom w:val="none" w:sz="0" w:space="0" w:color="auto"/>
                    <w:right w:val="none" w:sz="0" w:space="0" w:color="auto"/>
                  </w:divBdr>
                  <w:divsChild>
                    <w:div w:id="447241043">
                      <w:marLeft w:val="0"/>
                      <w:marRight w:val="0"/>
                      <w:marTop w:val="0"/>
                      <w:marBottom w:val="0"/>
                      <w:divBdr>
                        <w:top w:val="none" w:sz="0" w:space="0" w:color="auto"/>
                        <w:left w:val="none" w:sz="0" w:space="0" w:color="auto"/>
                        <w:bottom w:val="none" w:sz="0" w:space="0" w:color="auto"/>
                        <w:right w:val="none" w:sz="0" w:space="0" w:color="auto"/>
                      </w:divBdr>
                      <w:divsChild>
                        <w:div w:id="105389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224170">
          <w:marLeft w:val="600"/>
          <w:marRight w:val="600"/>
          <w:marTop w:val="0"/>
          <w:marBottom w:val="0"/>
          <w:divBdr>
            <w:top w:val="none" w:sz="0" w:space="0" w:color="auto"/>
            <w:left w:val="none" w:sz="0" w:space="0" w:color="auto"/>
            <w:bottom w:val="none" w:sz="0" w:space="0" w:color="auto"/>
            <w:right w:val="none" w:sz="0" w:space="0" w:color="auto"/>
          </w:divBdr>
          <w:divsChild>
            <w:div w:id="1891266423">
              <w:marLeft w:val="0"/>
              <w:marRight w:val="0"/>
              <w:marTop w:val="0"/>
              <w:marBottom w:val="0"/>
              <w:divBdr>
                <w:top w:val="none" w:sz="0" w:space="0" w:color="auto"/>
                <w:left w:val="none" w:sz="0" w:space="0" w:color="auto"/>
                <w:bottom w:val="none" w:sz="0" w:space="0" w:color="auto"/>
                <w:right w:val="none" w:sz="0" w:space="0" w:color="auto"/>
              </w:divBdr>
              <w:divsChild>
                <w:div w:id="6830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erlinarchaeology.files.wordpress.com/2012/01/gosselain-200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364</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CEU</dc:creator>
  <cp:keywords/>
  <dc:description/>
  <cp:lastModifiedBy>CEU</cp:lastModifiedBy>
  <cp:revision>6</cp:revision>
  <dcterms:created xsi:type="dcterms:W3CDTF">2016-07-11T08:50:00Z</dcterms:created>
  <dcterms:modified xsi:type="dcterms:W3CDTF">2016-07-11T09:09:00Z</dcterms:modified>
</cp:coreProperties>
</file>