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A8" w:rsidRPr="00BB1797" w:rsidRDefault="009C00A8" w:rsidP="009C00A8">
      <w:pPr>
        <w:pStyle w:val="BodyText"/>
        <w:rPr>
          <w:b/>
        </w:rPr>
      </w:pPr>
      <w:r w:rsidRPr="00BB1797">
        <w:rPr>
          <w:b/>
        </w:rPr>
        <w:t xml:space="preserve">Academic Practica </w:t>
      </w:r>
    </w:p>
    <w:p w:rsidR="009C00A8" w:rsidRPr="00BB1797" w:rsidRDefault="009C00A8" w:rsidP="009C00A8">
      <w:pPr>
        <w:pStyle w:val="BodyText"/>
        <w:rPr>
          <w:b/>
        </w:rPr>
      </w:pPr>
      <w:r w:rsidRPr="00BB1797">
        <w:rPr>
          <w:b/>
        </w:rPr>
        <w:t>201</w:t>
      </w:r>
      <w:r w:rsidR="00F0656E" w:rsidRPr="00BB1797">
        <w:rPr>
          <w:b/>
        </w:rPr>
        <w:t>8</w:t>
      </w:r>
      <w:r w:rsidRPr="00BB1797">
        <w:rPr>
          <w:b/>
        </w:rPr>
        <w:t>-201</w:t>
      </w:r>
      <w:r w:rsidR="00F0656E" w:rsidRPr="00BB1797">
        <w:rPr>
          <w:b/>
        </w:rPr>
        <w:t>9</w:t>
      </w:r>
      <w:r w:rsidRPr="00BB1797">
        <w:rPr>
          <w:b/>
        </w:rPr>
        <w:t xml:space="preserve"> </w:t>
      </w:r>
      <w:r w:rsidR="006C618E" w:rsidRPr="00BB1797">
        <w:rPr>
          <w:b/>
        </w:rPr>
        <w:t>Winter</w:t>
      </w:r>
    </w:p>
    <w:p w:rsidR="009C00A8" w:rsidRPr="00BB1797" w:rsidRDefault="009C00A8" w:rsidP="009C00A8">
      <w:pPr>
        <w:pStyle w:val="BodyText"/>
        <w:rPr>
          <w:b/>
        </w:rPr>
      </w:pPr>
      <w:r w:rsidRPr="00BB1797">
        <w:rPr>
          <w:b/>
        </w:rPr>
        <w:t>only for PhD students, worth 1 credit</w:t>
      </w:r>
    </w:p>
    <w:p w:rsidR="009C00A8" w:rsidRPr="00BB1797" w:rsidRDefault="009C00A8" w:rsidP="009C00A8">
      <w:pPr>
        <w:contextualSpacing/>
        <w:jc w:val="center"/>
        <w:rPr>
          <w:rFonts w:ascii="Times New Roman" w:hAnsi="Times New Roman" w:cs="Times New Roman"/>
          <w:sz w:val="24"/>
          <w:szCs w:val="24"/>
          <w:u w:val="single"/>
          <w:lang w:val="en-GB"/>
        </w:rPr>
      </w:pPr>
      <w:r w:rsidRPr="00BB1797">
        <w:rPr>
          <w:rFonts w:ascii="Times New Roman" w:hAnsi="Times New Roman" w:cs="Times New Roman"/>
          <w:sz w:val="24"/>
          <w:szCs w:val="24"/>
          <w:u w:val="single"/>
          <w:lang w:val="en-GB"/>
        </w:rPr>
        <w:t>Please note that in some cases separate tasks are offered under a specific practicum:</w:t>
      </w:r>
    </w:p>
    <w:p w:rsidR="009C00A8" w:rsidRPr="00BB1797" w:rsidRDefault="009C00A8" w:rsidP="00EE2BA4">
      <w:pPr>
        <w:pStyle w:val="NormalWeb"/>
        <w:rPr>
          <w:color w:val="000000"/>
        </w:rPr>
      </w:pPr>
    </w:p>
    <w:p w:rsidR="00E2397F" w:rsidRPr="00BB1797" w:rsidRDefault="009C00A8" w:rsidP="009C00A8">
      <w:pPr>
        <w:autoSpaceDE w:val="0"/>
        <w:autoSpaceDN w:val="0"/>
        <w:rPr>
          <w:rFonts w:ascii="Times New Roman" w:hAnsi="Times New Roman" w:cs="Times New Roman"/>
          <w:b/>
          <w:bCs/>
          <w:snapToGrid w:val="0"/>
          <w:sz w:val="24"/>
          <w:szCs w:val="24"/>
        </w:rPr>
      </w:pPr>
      <w:r w:rsidRPr="00BB1797">
        <w:rPr>
          <w:rFonts w:ascii="Times New Roman" w:hAnsi="Times New Roman" w:cs="Times New Roman"/>
          <w:b/>
          <w:bCs/>
          <w:snapToGrid w:val="0"/>
          <w:sz w:val="24"/>
          <w:szCs w:val="24"/>
        </w:rPr>
        <w:t>MS 6150 Academic Program Organization</w:t>
      </w:r>
      <w:r w:rsidR="008C3359" w:rsidRPr="00BB1797">
        <w:rPr>
          <w:rFonts w:ascii="Times New Roman" w:hAnsi="Times New Roman" w:cs="Times New Roman"/>
          <w:b/>
          <w:bCs/>
          <w:snapToGrid w:val="0"/>
          <w:sz w:val="24"/>
          <w:szCs w:val="24"/>
        </w:rPr>
        <w:tab/>
      </w:r>
      <w:r w:rsidR="008C3359" w:rsidRPr="00BB1797">
        <w:rPr>
          <w:rFonts w:ascii="Times New Roman" w:hAnsi="Times New Roman" w:cs="Times New Roman"/>
          <w:b/>
          <w:bCs/>
          <w:snapToGrid w:val="0"/>
          <w:sz w:val="24"/>
          <w:szCs w:val="24"/>
        </w:rPr>
        <w:tab/>
      </w:r>
      <w:r w:rsidR="008C3359" w:rsidRPr="00BB1797">
        <w:rPr>
          <w:rFonts w:ascii="Times New Roman" w:hAnsi="Times New Roman" w:cs="Times New Roman"/>
          <w:b/>
          <w:bCs/>
          <w:snapToGrid w:val="0"/>
          <w:sz w:val="24"/>
          <w:szCs w:val="24"/>
        </w:rPr>
        <w:tab/>
      </w:r>
      <w:r w:rsidR="008C3359" w:rsidRPr="00BB1797">
        <w:rPr>
          <w:rFonts w:ascii="Times New Roman" w:hAnsi="Times New Roman" w:cs="Times New Roman"/>
          <w:b/>
          <w:bCs/>
          <w:snapToGrid w:val="0"/>
          <w:sz w:val="24"/>
          <w:szCs w:val="24"/>
        </w:rPr>
        <w:tab/>
        <w:t>Carsten Wilke</w:t>
      </w:r>
    </w:p>
    <w:p w:rsidR="008C3359" w:rsidRPr="00BB1797" w:rsidRDefault="008C3359" w:rsidP="008C3359">
      <w:pPr>
        <w:ind w:left="720"/>
        <w:rPr>
          <w:rFonts w:ascii="Times New Roman" w:hAnsi="Times New Roman" w:cs="Times New Roman"/>
          <w:sz w:val="24"/>
          <w:szCs w:val="24"/>
          <w:lang w:val="en-GB"/>
        </w:rPr>
      </w:pPr>
      <w:r w:rsidRPr="00BB1797">
        <w:rPr>
          <w:rFonts w:ascii="Times New Roman" w:hAnsi="Times New Roman" w:cs="Times New Roman"/>
          <w:sz w:val="24"/>
          <w:szCs w:val="24"/>
          <w:lang w:val="en-GB"/>
        </w:rPr>
        <w:t>Coordination of the CEU Center for Religious Studies' Third International PhD Conference (September 2018 - June 2019)</w:t>
      </w:r>
    </w:p>
    <w:p w:rsidR="006C618E" w:rsidRPr="00BB1797" w:rsidRDefault="006C618E" w:rsidP="006C618E">
      <w:pPr>
        <w:ind w:left="720"/>
        <w:rPr>
          <w:rFonts w:ascii="Times New Roman" w:hAnsi="Times New Roman" w:cs="Times New Roman"/>
          <w:sz w:val="24"/>
          <w:szCs w:val="24"/>
          <w:lang w:val="en-GB"/>
        </w:rPr>
      </w:pPr>
      <w:r w:rsidRPr="00BB1797">
        <w:rPr>
          <w:rFonts w:ascii="Times New Roman" w:hAnsi="Times New Roman" w:cs="Times New Roman"/>
          <w:sz w:val="24"/>
          <w:szCs w:val="24"/>
          <w:lang w:val="en-GB"/>
        </w:rPr>
        <w:t>The CEU Center for Religious Studies annual conference for PhD students and young researchers features thirty to forty presentations on recent research on religion in history and contemporary society; keynote lectures are given by distinguished senior scholars from abroad as well as by CEU faculty members. This year’s conference will be organized with the University of Szeged’s Department of Religious Studies (</w:t>
      </w:r>
      <w:proofErr w:type="spellStart"/>
      <w:r w:rsidRPr="00BB1797">
        <w:rPr>
          <w:rFonts w:ascii="Times New Roman" w:hAnsi="Times New Roman" w:cs="Times New Roman"/>
          <w:sz w:val="24"/>
          <w:szCs w:val="24"/>
          <w:lang w:val="en-GB"/>
        </w:rPr>
        <w:t>Vallástudományi</w:t>
      </w:r>
      <w:proofErr w:type="spellEnd"/>
      <w:r w:rsidRPr="00BB1797">
        <w:rPr>
          <w:rFonts w:ascii="Times New Roman" w:hAnsi="Times New Roman" w:cs="Times New Roman"/>
          <w:sz w:val="24"/>
          <w:szCs w:val="24"/>
          <w:lang w:val="en-GB"/>
        </w:rPr>
        <w:t xml:space="preserve"> </w:t>
      </w:r>
      <w:proofErr w:type="spellStart"/>
      <w:r w:rsidRPr="00BB1797">
        <w:rPr>
          <w:rFonts w:ascii="Times New Roman" w:hAnsi="Times New Roman" w:cs="Times New Roman"/>
          <w:sz w:val="24"/>
          <w:szCs w:val="24"/>
          <w:lang w:val="en-GB"/>
        </w:rPr>
        <w:t>Tanszék</w:t>
      </w:r>
      <w:proofErr w:type="spellEnd"/>
      <w:r w:rsidRPr="00BB1797">
        <w:rPr>
          <w:rFonts w:ascii="Times New Roman" w:hAnsi="Times New Roman" w:cs="Times New Roman"/>
          <w:sz w:val="24"/>
          <w:szCs w:val="24"/>
          <w:lang w:val="en-GB"/>
        </w:rPr>
        <w:t xml:space="preserve">) and PhD students from both institutions will co-organize it, from selecting the theme and participants, to running the event itself. Since many of the lectures will focus on late antique, medieval, and early modern topics, CRS seeks Medieval Studies interested in assuming the coordination of the next PhD conference under the framework of academic </w:t>
      </w:r>
      <w:proofErr w:type="spellStart"/>
      <w:r w:rsidRPr="00BB1797">
        <w:rPr>
          <w:rFonts w:ascii="Times New Roman" w:hAnsi="Times New Roman" w:cs="Times New Roman"/>
          <w:sz w:val="24"/>
          <w:szCs w:val="24"/>
          <w:lang w:val="en-GB"/>
        </w:rPr>
        <w:t>practica</w:t>
      </w:r>
      <w:proofErr w:type="spellEnd"/>
      <w:r w:rsidRPr="00BB1797">
        <w:rPr>
          <w:rFonts w:ascii="Times New Roman" w:hAnsi="Times New Roman" w:cs="Times New Roman"/>
          <w:sz w:val="24"/>
          <w:szCs w:val="24"/>
          <w:lang w:val="en-GB"/>
        </w:rPr>
        <w:t xml:space="preserve"> as student coordinators.</w:t>
      </w:r>
    </w:p>
    <w:p w:rsidR="006C618E" w:rsidRPr="00BB1797" w:rsidRDefault="006C618E" w:rsidP="006C618E">
      <w:pPr>
        <w:ind w:left="720"/>
        <w:rPr>
          <w:rFonts w:ascii="Times New Roman" w:hAnsi="Times New Roman" w:cs="Times New Roman"/>
          <w:sz w:val="24"/>
          <w:szCs w:val="24"/>
          <w:lang w:val="en-GB"/>
        </w:rPr>
      </w:pPr>
      <w:r w:rsidRPr="00BB1797">
        <w:rPr>
          <w:rFonts w:ascii="Times New Roman" w:hAnsi="Times New Roman" w:cs="Times New Roman"/>
          <w:sz w:val="24"/>
          <w:szCs w:val="24"/>
          <w:lang w:val="en-GB"/>
        </w:rPr>
        <w:t>Winter term student coordinators will have the unique opportunity to acquire experience in organizing a major academic event, being involved in the cooperation between the two universities from selection of the presenting participants to the finalization of the program. The main tasks of the coordinators will be to participate in the planning process, to manage communication with participants and manage logistical tasks. The coordinators can mostly work at freely chosen times, but should attend emails at least once a day and should do their best to assist in the student team's organizational efforts identifying and executing necessary administrative tasks as they arise. Requirements are good communication skills, a positive attitude, and reliability. Interested students are invited to contact CRS coordinator Esther Holbrook (</w:t>
      </w:r>
      <w:proofErr w:type="spellStart"/>
      <w:r w:rsidRPr="00BB1797">
        <w:rPr>
          <w:rFonts w:ascii="Times New Roman" w:hAnsi="Times New Roman" w:cs="Times New Roman"/>
          <w:sz w:val="24"/>
          <w:szCs w:val="24"/>
          <w:lang w:val="en-GB"/>
        </w:rPr>
        <w:t>religion@ceu.edu</w:t>
      </w:r>
      <w:proofErr w:type="spellEnd"/>
      <w:r w:rsidRPr="00BB1797">
        <w:rPr>
          <w:rFonts w:ascii="Times New Roman" w:hAnsi="Times New Roman" w:cs="Times New Roman"/>
          <w:sz w:val="24"/>
          <w:szCs w:val="24"/>
          <w:lang w:val="en-GB"/>
        </w:rPr>
        <w:t>).</w:t>
      </w:r>
    </w:p>
    <w:p w:rsidR="00F40149" w:rsidRDefault="00F40149" w:rsidP="009C00A8">
      <w:pPr>
        <w:autoSpaceDE w:val="0"/>
        <w:autoSpaceDN w:val="0"/>
        <w:rPr>
          <w:rFonts w:ascii="Times New Roman" w:hAnsi="Times New Roman" w:cs="Times New Roman"/>
          <w:b/>
          <w:bCs/>
          <w:snapToGrid w:val="0"/>
          <w:sz w:val="24"/>
          <w:szCs w:val="24"/>
        </w:rPr>
      </w:pPr>
    </w:p>
    <w:p w:rsidR="009C00A8" w:rsidRPr="00BB1797" w:rsidRDefault="009C00A8" w:rsidP="009C00A8">
      <w:pPr>
        <w:autoSpaceDE w:val="0"/>
        <w:autoSpaceDN w:val="0"/>
        <w:rPr>
          <w:rFonts w:ascii="Times New Roman" w:hAnsi="Times New Roman" w:cs="Times New Roman"/>
          <w:sz w:val="24"/>
          <w:szCs w:val="24"/>
        </w:rPr>
      </w:pPr>
      <w:r w:rsidRPr="00BB1797">
        <w:rPr>
          <w:rFonts w:ascii="Times New Roman" w:hAnsi="Times New Roman" w:cs="Times New Roman"/>
          <w:b/>
          <w:bCs/>
          <w:snapToGrid w:val="0"/>
          <w:sz w:val="24"/>
          <w:szCs w:val="24"/>
        </w:rPr>
        <w:t>MS 6160 Course Materials Development and Teaching Practice</w:t>
      </w:r>
    </w:p>
    <w:p w:rsidR="003F462D" w:rsidRPr="00BB1797" w:rsidRDefault="002E687C" w:rsidP="009C00A8">
      <w:pPr>
        <w:jc w:val="both"/>
        <w:rPr>
          <w:rFonts w:ascii="Times New Roman" w:hAnsi="Times New Roman" w:cs="Times New Roman"/>
          <w:b/>
          <w:bCs/>
          <w:snapToGrid w:val="0"/>
          <w:sz w:val="24"/>
          <w:szCs w:val="24"/>
        </w:rPr>
      </w:pPr>
      <w:r w:rsidRPr="00BB1797">
        <w:rPr>
          <w:rFonts w:ascii="Times New Roman" w:hAnsi="Times New Roman" w:cs="Times New Roman"/>
          <w:b/>
          <w:bCs/>
          <w:snapToGrid w:val="0"/>
          <w:sz w:val="24"/>
          <w:szCs w:val="24"/>
        </w:rPr>
        <w:t>Not offered this Semester</w:t>
      </w:r>
    </w:p>
    <w:p w:rsidR="003F462D" w:rsidRPr="00BB1797" w:rsidRDefault="003F462D" w:rsidP="009C00A8">
      <w:pPr>
        <w:jc w:val="both"/>
        <w:rPr>
          <w:rFonts w:ascii="Times New Roman" w:hAnsi="Times New Roman" w:cs="Times New Roman"/>
          <w:b/>
          <w:bCs/>
          <w:snapToGrid w:val="0"/>
          <w:sz w:val="24"/>
          <w:szCs w:val="24"/>
        </w:rPr>
      </w:pPr>
    </w:p>
    <w:p w:rsidR="009C00A8" w:rsidRPr="00BB1797" w:rsidRDefault="009C00A8" w:rsidP="009C00A8">
      <w:pPr>
        <w:jc w:val="both"/>
        <w:rPr>
          <w:rFonts w:ascii="Times New Roman" w:hAnsi="Times New Roman" w:cs="Times New Roman"/>
          <w:b/>
          <w:bCs/>
          <w:snapToGrid w:val="0"/>
          <w:sz w:val="24"/>
          <w:szCs w:val="24"/>
        </w:rPr>
      </w:pPr>
      <w:r w:rsidRPr="00BB1797">
        <w:rPr>
          <w:rFonts w:ascii="Times New Roman" w:hAnsi="Times New Roman" w:cs="Times New Roman"/>
          <w:b/>
          <w:bCs/>
          <w:snapToGrid w:val="0"/>
          <w:sz w:val="24"/>
          <w:szCs w:val="24"/>
        </w:rPr>
        <w:t>MS 6170 Departmental Archival and Library Development</w:t>
      </w:r>
    </w:p>
    <w:p w:rsidR="009C00A8" w:rsidRPr="00BB1797" w:rsidRDefault="009C00A8" w:rsidP="009C00A8">
      <w:pPr>
        <w:ind w:firstLine="720"/>
        <w:rPr>
          <w:rFonts w:ascii="Times New Roman" w:hAnsi="Times New Roman" w:cs="Times New Roman"/>
          <w:b/>
          <w:sz w:val="24"/>
          <w:szCs w:val="24"/>
          <w:lang w:val="en-GB"/>
        </w:rPr>
      </w:pPr>
      <w:r w:rsidRPr="00BB1797">
        <w:rPr>
          <w:rFonts w:ascii="Times New Roman" w:hAnsi="Times New Roman" w:cs="Times New Roman"/>
          <w:b/>
          <w:sz w:val="24"/>
          <w:szCs w:val="24"/>
          <w:lang w:val="en-GB"/>
        </w:rPr>
        <w:t>Library practice</w:t>
      </w:r>
      <w:r w:rsidRPr="00BB1797">
        <w:rPr>
          <w:rFonts w:ascii="Times New Roman" w:hAnsi="Times New Roman" w:cs="Times New Roman"/>
          <w:b/>
          <w:sz w:val="24"/>
          <w:szCs w:val="24"/>
          <w:lang w:val="en-GB"/>
        </w:rPr>
        <w:tab/>
      </w:r>
      <w:r w:rsidRPr="00BB1797">
        <w:rPr>
          <w:rFonts w:ascii="Times New Roman" w:hAnsi="Times New Roman" w:cs="Times New Roman"/>
          <w:b/>
          <w:sz w:val="24"/>
          <w:szCs w:val="24"/>
          <w:lang w:val="en-GB"/>
        </w:rPr>
        <w:tab/>
      </w:r>
      <w:r w:rsidRPr="00BB1797">
        <w:rPr>
          <w:rFonts w:ascii="Times New Roman" w:hAnsi="Times New Roman" w:cs="Times New Roman"/>
          <w:b/>
          <w:sz w:val="24"/>
          <w:szCs w:val="24"/>
          <w:lang w:val="en-GB"/>
        </w:rPr>
        <w:tab/>
      </w:r>
      <w:r w:rsidRPr="00BB1797">
        <w:rPr>
          <w:rFonts w:ascii="Times New Roman" w:hAnsi="Times New Roman" w:cs="Times New Roman"/>
          <w:b/>
          <w:sz w:val="24"/>
          <w:szCs w:val="24"/>
          <w:lang w:val="en-GB"/>
        </w:rPr>
        <w:tab/>
      </w:r>
      <w:r w:rsidRPr="00BB1797">
        <w:rPr>
          <w:rFonts w:ascii="Times New Roman" w:hAnsi="Times New Roman" w:cs="Times New Roman"/>
          <w:b/>
          <w:sz w:val="24"/>
          <w:szCs w:val="24"/>
          <w:lang w:val="en-GB"/>
        </w:rPr>
        <w:tab/>
      </w:r>
      <w:r w:rsidRPr="00BB1797">
        <w:rPr>
          <w:rFonts w:ascii="Times New Roman" w:hAnsi="Times New Roman" w:cs="Times New Roman"/>
          <w:b/>
          <w:sz w:val="24"/>
          <w:szCs w:val="24"/>
          <w:lang w:val="en-GB"/>
        </w:rPr>
        <w:tab/>
      </w:r>
      <w:r w:rsidRPr="00BB1797">
        <w:rPr>
          <w:rFonts w:ascii="Times New Roman" w:hAnsi="Times New Roman" w:cs="Times New Roman"/>
          <w:b/>
          <w:sz w:val="24"/>
          <w:szCs w:val="24"/>
          <w:lang w:val="en-GB"/>
        </w:rPr>
        <w:tab/>
      </w:r>
      <w:r w:rsidRPr="00BB1797">
        <w:rPr>
          <w:rFonts w:ascii="Times New Roman" w:hAnsi="Times New Roman" w:cs="Times New Roman"/>
          <w:b/>
          <w:sz w:val="24"/>
          <w:szCs w:val="24"/>
          <w:lang w:val="en-GB"/>
        </w:rPr>
        <w:tab/>
        <w:t>Balazs Nagy</w:t>
      </w:r>
    </w:p>
    <w:p w:rsidR="009C00A8" w:rsidRPr="00BB1797" w:rsidRDefault="009C00A8" w:rsidP="009C00A8">
      <w:pPr>
        <w:ind w:left="720"/>
        <w:rPr>
          <w:rFonts w:ascii="Times New Roman" w:hAnsi="Times New Roman" w:cs="Times New Roman"/>
          <w:sz w:val="24"/>
          <w:szCs w:val="24"/>
          <w:lang w:val="en-GB"/>
        </w:rPr>
      </w:pPr>
      <w:r w:rsidRPr="00BB1797">
        <w:rPr>
          <w:rFonts w:ascii="Times New Roman" w:hAnsi="Times New Roman" w:cs="Times New Roman"/>
          <w:sz w:val="24"/>
          <w:szCs w:val="24"/>
          <w:lang w:val="en-GB"/>
        </w:rPr>
        <w:t>The doctoral student who take part in this program is expected to take part in the activity of a Medieval Library. The main tasks are: assistance in cataloguing, sorting of new acquisitions and helping to keep up the thematic structure of the library. The various tasks can be scheduled according to the availability of the doctoral student who registers for this task.</w:t>
      </w:r>
    </w:p>
    <w:p w:rsidR="00F40149" w:rsidRDefault="00F40149" w:rsidP="009C00A8">
      <w:pPr>
        <w:autoSpaceDE w:val="0"/>
        <w:autoSpaceDN w:val="0"/>
        <w:rPr>
          <w:rFonts w:ascii="Times New Roman" w:hAnsi="Times New Roman" w:cs="Times New Roman"/>
          <w:b/>
          <w:bCs/>
          <w:snapToGrid w:val="0"/>
          <w:sz w:val="24"/>
          <w:szCs w:val="24"/>
        </w:rPr>
      </w:pPr>
    </w:p>
    <w:p w:rsidR="009C00A8" w:rsidRPr="00BB1797" w:rsidRDefault="009C00A8" w:rsidP="009C00A8">
      <w:pPr>
        <w:autoSpaceDE w:val="0"/>
        <w:autoSpaceDN w:val="0"/>
        <w:rPr>
          <w:rFonts w:ascii="Times New Roman" w:hAnsi="Times New Roman" w:cs="Times New Roman"/>
          <w:b/>
          <w:bCs/>
          <w:snapToGrid w:val="0"/>
          <w:sz w:val="24"/>
          <w:szCs w:val="24"/>
        </w:rPr>
      </w:pPr>
      <w:r w:rsidRPr="00BB1797">
        <w:rPr>
          <w:rFonts w:ascii="Times New Roman" w:hAnsi="Times New Roman" w:cs="Times New Roman"/>
          <w:b/>
          <w:bCs/>
          <w:snapToGrid w:val="0"/>
          <w:sz w:val="24"/>
          <w:szCs w:val="24"/>
        </w:rPr>
        <w:lastRenderedPageBreak/>
        <w:t>MS 6175 International Relations Network Co-ordination</w:t>
      </w:r>
    </w:p>
    <w:p w:rsidR="00F40149" w:rsidRPr="00BB1797" w:rsidRDefault="00F40149" w:rsidP="00F40149">
      <w:pPr>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rPr>
        <w:t>Katalin Szende</w:t>
      </w:r>
    </w:p>
    <w:p w:rsidR="00F40149" w:rsidRPr="00F40149" w:rsidRDefault="00F40149" w:rsidP="00F40149">
      <w:pPr>
        <w:pStyle w:val="NormalWeb"/>
        <w:ind w:left="426"/>
        <w:rPr>
          <w:color w:val="000000"/>
        </w:rPr>
      </w:pPr>
      <w:r w:rsidRPr="00F40149">
        <w:rPr>
          <w:color w:val="000000"/>
        </w:rPr>
        <w:t xml:space="preserve">The goal of this academic practicum is to correlate the data on employment of MEDS and </w:t>
      </w:r>
      <w:proofErr w:type="spellStart"/>
      <w:r w:rsidRPr="00F40149">
        <w:rPr>
          <w:color w:val="000000"/>
        </w:rPr>
        <w:t>CHSP</w:t>
      </w:r>
      <w:proofErr w:type="spellEnd"/>
      <w:r w:rsidRPr="00F40149">
        <w:rPr>
          <w:color w:val="000000"/>
        </w:rPr>
        <w:t xml:space="preserve"> MA graduates in the reports prepared by the CEU Careers Service and the Alumni Office with the information gathered by the department through interactions with alumni. The more complete and up-to-date the dataset is, the more realistic and reliable image we can convey about the further paths of our alumni/ae. The task of the PhD student working on this is to correspond with those graduates for whom the information is missing or outdated. This has to be performed in co-operation with our MA Coordinator Johanna Tóth and colleagues from CEU Careers Service and the Alumni Office.</w:t>
      </w:r>
    </w:p>
    <w:p w:rsidR="00BD28DE" w:rsidRPr="00BB1797" w:rsidRDefault="00BD28DE" w:rsidP="009C00A8">
      <w:pPr>
        <w:jc w:val="both"/>
        <w:rPr>
          <w:rFonts w:ascii="Times New Roman" w:hAnsi="Times New Roman" w:cs="Times New Roman"/>
          <w:b/>
          <w:bCs/>
          <w:snapToGrid w:val="0"/>
          <w:sz w:val="24"/>
          <w:szCs w:val="24"/>
        </w:rPr>
      </w:pPr>
    </w:p>
    <w:p w:rsidR="00E2397F" w:rsidRPr="00BB1797" w:rsidRDefault="009C00A8" w:rsidP="009C00A8">
      <w:pPr>
        <w:jc w:val="both"/>
        <w:rPr>
          <w:rFonts w:ascii="Times New Roman" w:hAnsi="Times New Roman" w:cs="Times New Roman"/>
          <w:b/>
          <w:bCs/>
          <w:snapToGrid w:val="0"/>
          <w:sz w:val="24"/>
          <w:szCs w:val="24"/>
        </w:rPr>
      </w:pPr>
      <w:r w:rsidRPr="00BB1797">
        <w:rPr>
          <w:rFonts w:ascii="Times New Roman" w:hAnsi="Times New Roman" w:cs="Times New Roman"/>
          <w:b/>
          <w:bCs/>
          <w:snapToGrid w:val="0"/>
          <w:sz w:val="24"/>
          <w:szCs w:val="24"/>
        </w:rPr>
        <w:t>MS 6180 Publication and Editorial Practices</w:t>
      </w:r>
    </w:p>
    <w:p w:rsidR="003F462D" w:rsidRPr="00BB1797" w:rsidRDefault="003F462D" w:rsidP="003F462D">
      <w:pPr>
        <w:jc w:val="both"/>
        <w:rPr>
          <w:rFonts w:ascii="Times New Roman" w:hAnsi="Times New Roman" w:cs="Times New Roman"/>
          <w:b/>
          <w:bCs/>
          <w:snapToGrid w:val="0"/>
          <w:sz w:val="24"/>
          <w:szCs w:val="24"/>
        </w:rPr>
      </w:pPr>
      <w:r w:rsidRPr="00BB1797">
        <w:rPr>
          <w:rFonts w:ascii="Times New Roman" w:hAnsi="Times New Roman" w:cs="Times New Roman"/>
          <w:b/>
          <w:bCs/>
          <w:snapToGrid w:val="0"/>
          <w:sz w:val="24"/>
          <w:szCs w:val="24"/>
        </w:rPr>
        <w:t xml:space="preserve">György </w:t>
      </w:r>
      <w:proofErr w:type="spellStart"/>
      <w:r w:rsidRPr="00BB1797">
        <w:rPr>
          <w:rFonts w:ascii="Times New Roman" w:hAnsi="Times New Roman" w:cs="Times New Roman"/>
          <w:b/>
          <w:bCs/>
          <w:snapToGrid w:val="0"/>
          <w:sz w:val="24"/>
          <w:szCs w:val="24"/>
        </w:rPr>
        <w:t>Geréby</w:t>
      </w:r>
      <w:proofErr w:type="spellEnd"/>
      <w:r w:rsidRPr="00BB1797">
        <w:rPr>
          <w:rFonts w:ascii="Times New Roman" w:hAnsi="Times New Roman" w:cs="Times New Roman"/>
          <w:b/>
          <w:bCs/>
          <w:snapToGrid w:val="0"/>
          <w:sz w:val="24"/>
          <w:szCs w:val="24"/>
        </w:rPr>
        <w:t> </w:t>
      </w:r>
    </w:p>
    <w:p w:rsidR="003F462D" w:rsidRPr="00BB1797" w:rsidRDefault="003F462D" w:rsidP="003F462D">
      <w:pPr>
        <w:jc w:val="both"/>
        <w:rPr>
          <w:rFonts w:ascii="Times New Roman" w:hAnsi="Times New Roman" w:cs="Times New Roman"/>
          <w:bCs/>
          <w:snapToGrid w:val="0"/>
          <w:sz w:val="24"/>
          <w:szCs w:val="24"/>
        </w:rPr>
      </w:pPr>
      <w:r w:rsidRPr="00BB1797">
        <w:rPr>
          <w:rFonts w:ascii="Times New Roman" w:hAnsi="Times New Roman" w:cs="Times New Roman"/>
          <w:bCs/>
          <w:snapToGrid w:val="0"/>
          <w:sz w:val="24"/>
          <w:szCs w:val="24"/>
        </w:rPr>
        <w:t>Political theology bibliography, manuscript checking</w:t>
      </w:r>
    </w:p>
    <w:p w:rsidR="003F462D" w:rsidRPr="00BB1797" w:rsidRDefault="003F462D" w:rsidP="003F462D">
      <w:pPr>
        <w:pStyle w:val="NormalWeb"/>
        <w:ind w:left="426"/>
        <w:rPr>
          <w:color w:val="000000"/>
        </w:rPr>
      </w:pPr>
      <w:r w:rsidRPr="00BB1797">
        <w:rPr>
          <w:color w:val="000000"/>
        </w:rPr>
        <w:t xml:space="preserve">The </w:t>
      </w:r>
      <w:proofErr w:type="spellStart"/>
      <w:r w:rsidRPr="00BB1797">
        <w:rPr>
          <w:color w:val="000000"/>
        </w:rPr>
        <w:t>Praticum</w:t>
      </w:r>
      <w:proofErr w:type="spellEnd"/>
      <w:r w:rsidRPr="00BB1797">
        <w:rPr>
          <w:color w:val="000000"/>
        </w:rPr>
        <w:t xml:space="preserve"> offered here requests editorial work at the early stage of publishing a monograph on Late Antique and Medieval political theology: the </w:t>
      </w:r>
      <w:proofErr w:type="spellStart"/>
      <w:r w:rsidRPr="00BB1797">
        <w:rPr>
          <w:color w:val="000000"/>
        </w:rPr>
        <w:t>practica</w:t>
      </w:r>
      <w:proofErr w:type="spellEnd"/>
      <w:r w:rsidRPr="00BB1797">
        <w:rPr>
          <w:color w:val="000000"/>
        </w:rPr>
        <w:t xml:space="preserve"> involves final checks &amp; revisions of style and footnotes, typos etc. as well as establishing an index for the whole book. A preliminary bibliography has been written up but is also in need of final revisions. Slots are limited - please get in touch with George before signing up!</w:t>
      </w:r>
    </w:p>
    <w:p w:rsidR="003F462D" w:rsidRPr="00BB1797" w:rsidRDefault="003F462D" w:rsidP="00E2397F">
      <w:pPr>
        <w:pStyle w:val="NormalWeb"/>
        <w:ind w:left="426"/>
        <w:rPr>
          <w:color w:val="000000"/>
        </w:rPr>
      </w:pPr>
    </w:p>
    <w:p w:rsidR="000B4EE8" w:rsidRPr="00BB1797" w:rsidRDefault="00BD28DE" w:rsidP="000B4EE8">
      <w:pPr>
        <w:jc w:val="both"/>
        <w:rPr>
          <w:rFonts w:ascii="Times New Roman" w:hAnsi="Times New Roman" w:cs="Times New Roman"/>
          <w:b/>
          <w:bCs/>
          <w:snapToGrid w:val="0"/>
          <w:sz w:val="24"/>
          <w:szCs w:val="24"/>
        </w:rPr>
      </w:pPr>
      <w:r w:rsidRPr="00BB1797">
        <w:rPr>
          <w:rFonts w:ascii="Times New Roman" w:hAnsi="Times New Roman" w:cs="Times New Roman"/>
          <w:b/>
          <w:bCs/>
          <w:snapToGrid w:val="0"/>
          <w:sz w:val="24"/>
          <w:szCs w:val="24"/>
        </w:rPr>
        <w:t>Katalin Szende</w:t>
      </w:r>
    </w:p>
    <w:p w:rsidR="000B4EE8" w:rsidRPr="00BB1797" w:rsidRDefault="000B4EE8" w:rsidP="000B4EE8">
      <w:pPr>
        <w:ind w:firstLine="720"/>
        <w:jc w:val="both"/>
        <w:rPr>
          <w:rFonts w:ascii="Times New Roman" w:hAnsi="Times New Roman" w:cs="Times New Roman"/>
          <w:b/>
          <w:bCs/>
          <w:snapToGrid w:val="0"/>
          <w:sz w:val="24"/>
          <w:szCs w:val="24"/>
        </w:rPr>
      </w:pPr>
      <w:proofErr w:type="spellStart"/>
      <w:r w:rsidRPr="00BB1797">
        <w:rPr>
          <w:rFonts w:ascii="Times New Roman" w:hAnsi="Times New Roman" w:cs="Times New Roman"/>
          <w:b/>
          <w:bCs/>
          <w:snapToGrid w:val="0"/>
          <w:sz w:val="24"/>
          <w:szCs w:val="24"/>
        </w:rPr>
        <w:t>MECERN</w:t>
      </w:r>
      <w:proofErr w:type="spellEnd"/>
      <w:r w:rsidRPr="00BB1797">
        <w:rPr>
          <w:rFonts w:ascii="Times New Roman" w:hAnsi="Times New Roman" w:cs="Times New Roman"/>
          <w:b/>
          <w:bCs/>
          <w:snapToGrid w:val="0"/>
          <w:sz w:val="24"/>
          <w:szCs w:val="24"/>
        </w:rPr>
        <w:t xml:space="preserve"> Social Media Assistance</w:t>
      </w:r>
    </w:p>
    <w:p w:rsidR="000B4EE8" w:rsidRPr="00BB1797" w:rsidRDefault="000B4EE8" w:rsidP="000B4EE8">
      <w:pPr>
        <w:ind w:left="720"/>
        <w:rPr>
          <w:rFonts w:ascii="Times New Roman" w:hAnsi="Times New Roman" w:cs="Times New Roman"/>
          <w:sz w:val="24"/>
          <w:szCs w:val="24"/>
        </w:rPr>
      </w:pPr>
      <w:r w:rsidRPr="00BB1797">
        <w:rPr>
          <w:rFonts w:ascii="Times New Roman" w:hAnsi="Times New Roman" w:cs="Times New Roman"/>
          <w:sz w:val="24"/>
          <w:szCs w:val="24"/>
        </w:rPr>
        <w:t>The Medieval Central Europe Research Network (</w:t>
      </w:r>
      <w:proofErr w:type="spellStart"/>
      <w:r w:rsidRPr="00BB1797">
        <w:rPr>
          <w:rFonts w:ascii="Times New Roman" w:hAnsi="Times New Roman" w:cs="Times New Roman"/>
          <w:sz w:val="24"/>
          <w:szCs w:val="24"/>
        </w:rPr>
        <w:t>MECERN</w:t>
      </w:r>
      <w:proofErr w:type="spellEnd"/>
      <w:r w:rsidRPr="00BB1797">
        <w:rPr>
          <w:rFonts w:ascii="Times New Roman" w:hAnsi="Times New Roman" w:cs="Times New Roman"/>
          <w:sz w:val="24"/>
          <w:szCs w:val="24"/>
        </w:rPr>
        <w:t xml:space="preserve">) was established in 2014 and by now it is the leading network of scholars working on the medieval period of that region. The successful candidate for this academia </w:t>
      </w:r>
      <w:proofErr w:type="spellStart"/>
      <w:r w:rsidRPr="00BB1797">
        <w:rPr>
          <w:rFonts w:ascii="Times New Roman" w:hAnsi="Times New Roman" w:cs="Times New Roman"/>
          <w:sz w:val="24"/>
          <w:szCs w:val="24"/>
        </w:rPr>
        <w:t>practica</w:t>
      </w:r>
      <w:proofErr w:type="spellEnd"/>
      <w:r w:rsidRPr="00BB1797">
        <w:rPr>
          <w:rFonts w:ascii="Times New Roman" w:hAnsi="Times New Roman" w:cs="Times New Roman"/>
          <w:sz w:val="24"/>
          <w:szCs w:val="24"/>
        </w:rPr>
        <w:t xml:space="preserve"> position will be responsible in collaboration with </w:t>
      </w:r>
      <w:proofErr w:type="spellStart"/>
      <w:r w:rsidRPr="00BB1797">
        <w:rPr>
          <w:rFonts w:ascii="Times New Roman" w:hAnsi="Times New Roman" w:cs="Times New Roman"/>
          <w:sz w:val="24"/>
          <w:szCs w:val="24"/>
        </w:rPr>
        <w:t>MECERN’s</w:t>
      </w:r>
      <w:proofErr w:type="spellEnd"/>
      <w:r w:rsidRPr="00BB1797">
        <w:rPr>
          <w:rFonts w:ascii="Times New Roman" w:hAnsi="Times New Roman" w:cs="Times New Roman"/>
          <w:sz w:val="24"/>
          <w:szCs w:val="24"/>
        </w:rPr>
        <w:t xml:space="preserve"> Research Coordinator </w:t>
      </w:r>
      <w:proofErr w:type="spellStart"/>
      <w:r w:rsidRPr="00BB1797">
        <w:rPr>
          <w:rFonts w:ascii="Times New Roman" w:hAnsi="Times New Roman" w:cs="Times New Roman"/>
          <w:sz w:val="24"/>
          <w:szCs w:val="24"/>
        </w:rPr>
        <w:t>János</w:t>
      </w:r>
      <w:proofErr w:type="spellEnd"/>
      <w:r w:rsidRPr="00BB1797">
        <w:rPr>
          <w:rFonts w:ascii="Times New Roman" w:hAnsi="Times New Roman" w:cs="Times New Roman"/>
          <w:sz w:val="24"/>
          <w:szCs w:val="24"/>
        </w:rPr>
        <w:t xml:space="preserve"> Incze and </w:t>
      </w:r>
      <w:proofErr w:type="spellStart"/>
      <w:r w:rsidRPr="00BB1797">
        <w:rPr>
          <w:rFonts w:ascii="Times New Roman" w:hAnsi="Times New Roman" w:cs="Times New Roman"/>
          <w:sz w:val="24"/>
          <w:szCs w:val="24"/>
        </w:rPr>
        <w:t>MECERN’s</w:t>
      </w:r>
      <w:proofErr w:type="spellEnd"/>
      <w:r w:rsidRPr="00BB1797">
        <w:rPr>
          <w:rFonts w:ascii="Times New Roman" w:hAnsi="Times New Roman" w:cs="Times New Roman"/>
          <w:sz w:val="24"/>
          <w:szCs w:val="24"/>
        </w:rPr>
        <w:t xml:space="preserve"> Communication Officer Julia Burkhardt (Heidelberg) for establishing and maintaining its presence in social media, including </w:t>
      </w:r>
      <w:proofErr w:type="spellStart"/>
      <w:r w:rsidRPr="00BB1797">
        <w:rPr>
          <w:rFonts w:ascii="Times New Roman" w:hAnsi="Times New Roman" w:cs="Times New Roman"/>
          <w:sz w:val="24"/>
          <w:szCs w:val="24"/>
        </w:rPr>
        <w:t>facebook</w:t>
      </w:r>
      <w:proofErr w:type="spellEnd"/>
      <w:r w:rsidRPr="00BB1797">
        <w:rPr>
          <w:rFonts w:ascii="Times New Roman" w:hAnsi="Times New Roman" w:cs="Times New Roman"/>
          <w:sz w:val="24"/>
          <w:szCs w:val="24"/>
        </w:rPr>
        <w:t xml:space="preserve"> and other channels and coordinate it with other media related to the Department (e.g. CEU Medieval Radio). The task requires strong on-line communication skills and daily contacts with </w:t>
      </w:r>
      <w:proofErr w:type="spellStart"/>
      <w:r w:rsidRPr="00BB1797">
        <w:rPr>
          <w:rFonts w:ascii="Times New Roman" w:hAnsi="Times New Roman" w:cs="Times New Roman"/>
          <w:sz w:val="24"/>
          <w:szCs w:val="24"/>
        </w:rPr>
        <w:t>MECERN</w:t>
      </w:r>
      <w:proofErr w:type="spellEnd"/>
      <w:r w:rsidRPr="00BB1797">
        <w:rPr>
          <w:rFonts w:ascii="Times New Roman" w:hAnsi="Times New Roman" w:cs="Times New Roman"/>
          <w:sz w:val="24"/>
          <w:szCs w:val="24"/>
        </w:rPr>
        <w:t xml:space="preserve"> members at the Department of Medieval Studies and beyond.</w:t>
      </w:r>
    </w:p>
    <w:p w:rsidR="007850B1" w:rsidRPr="00BB1797" w:rsidRDefault="007850B1" w:rsidP="007850B1">
      <w:pPr>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rPr>
        <w:t>Zsuzsanna Reed</w:t>
      </w:r>
    </w:p>
    <w:p w:rsidR="00C511DE" w:rsidRPr="00C511DE" w:rsidRDefault="00C511DE" w:rsidP="00C511DE">
      <w:pPr>
        <w:ind w:left="720"/>
        <w:rPr>
          <w:rFonts w:ascii="Times New Roman" w:hAnsi="Times New Roman" w:cs="Times New Roman"/>
          <w:sz w:val="24"/>
          <w:szCs w:val="24"/>
        </w:rPr>
      </w:pPr>
      <w:r w:rsidRPr="00C511DE">
        <w:rPr>
          <w:rFonts w:ascii="Times New Roman" w:hAnsi="Times New Roman" w:cs="Times New Roman"/>
          <w:sz w:val="24"/>
          <w:szCs w:val="24"/>
        </w:rPr>
        <w:t xml:space="preserve">This practicum will concentrate on editorial work connected to the next volume of the Annual of Medieval Studies. It will consist of checking the footnotes of the articles to be published in the forthcoming, 2019 volume of the Annual for style and consistency and discussing eventual issues and corrections with the authors, under the guidance of </w:t>
      </w:r>
      <w:proofErr w:type="spellStart"/>
      <w:r w:rsidRPr="00C511DE">
        <w:rPr>
          <w:rFonts w:ascii="Times New Roman" w:hAnsi="Times New Roman" w:cs="Times New Roman"/>
          <w:sz w:val="24"/>
          <w:szCs w:val="24"/>
        </w:rPr>
        <w:t>Ildikó</w:t>
      </w:r>
      <w:proofErr w:type="spellEnd"/>
      <w:r w:rsidRPr="00C511DE">
        <w:rPr>
          <w:rFonts w:ascii="Times New Roman" w:hAnsi="Times New Roman" w:cs="Times New Roman"/>
          <w:sz w:val="24"/>
          <w:szCs w:val="24"/>
        </w:rPr>
        <w:t xml:space="preserve"> </w:t>
      </w:r>
      <w:proofErr w:type="spellStart"/>
      <w:r w:rsidRPr="00C511DE">
        <w:rPr>
          <w:rFonts w:ascii="Times New Roman" w:hAnsi="Times New Roman" w:cs="Times New Roman"/>
          <w:sz w:val="24"/>
          <w:szCs w:val="24"/>
        </w:rPr>
        <w:t>Csepregi</w:t>
      </w:r>
      <w:proofErr w:type="spellEnd"/>
      <w:r w:rsidRPr="00C511DE">
        <w:rPr>
          <w:rFonts w:ascii="Times New Roman" w:hAnsi="Times New Roman" w:cs="Times New Roman"/>
          <w:sz w:val="24"/>
          <w:szCs w:val="24"/>
        </w:rPr>
        <w:t>, the editor of the volume. Those doctoral students who register for this practicum will gain insight into editorial practices and are also welcome to comment on the contents of the articles.</w:t>
      </w:r>
    </w:p>
    <w:p w:rsidR="00C511DE" w:rsidRDefault="00C511DE">
      <w:pPr>
        <w:rPr>
          <w:rFonts w:ascii="Times New Roman" w:hAnsi="Times New Roman" w:cs="Times New Roman"/>
          <w:b/>
          <w:bCs/>
          <w:snapToGrid w:val="0"/>
          <w:sz w:val="24"/>
          <w:szCs w:val="24"/>
        </w:rPr>
      </w:pPr>
      <w:r>
        <w:rPr>
          <w:rFonts w:ascii="Times New Roman" w:hAnsi="Times New Roman" w:cs="Times New Roman"/>
          <w:b/>
          <w:bCs/>
          <w:snapToGrid w:val="0"/>
          <w:sz w:val="24"/>
          <w:szCs w:val="24"/>
        </w:rPr>
        <w:br w:type="page"/>
      </w:r>
    </w:p>
    <w:p w:rsidR="00F40149" w:rsidRDefault="00F40149" w:rsidP="009C00A8">
      <w:pPr>
        <w:rPr>
          <w:rFonts w:ascii="Times New Roman" w:hAnsi="Times New Roman" w:cs="Times New Roman"/>
          <w:b/>
          <w:bCs/>
          <w:snapToGrid w:val="0"/>
          <w:sz w:val="24"/>
          <w:szCs w:val="24"/>
        </w:rPr>
      </w:pPr>
    </w:p>
    <w:p w:rsidR="009C00A8" w:rsidRPr="00BB1797" w:rsidRDefault="009C00A8" w:rsidP="009C00A8">
      <w:pPr>
        <w:rPr>
          <w:rFonts w:ascii="Times New Roman" w:hAnsi="Times New Roman" w:cs="Times New Roman"/>
          <w:b/>
          <w:sz w:val="24"/>
          <w:szCs w:val="24"/>
        </w:rPr>
      </w:pPr>
      <w:r w:rsidRPr="00BB1797">
        <w:rPr>
          <w:rFonts w:ascii="Times New Roman" w:hAnsi="Times New Roman" w:cs="Times New Roman"/>
          <w:b/>
          <w:bCs/>
          <w:snapToGrid w:val="0"/>
          <w:sz w:val="24"/>
          <w:szCs w:val="24"/>
        </w:rPr>
        <w:t xml:space="preserve">MS 6190 Research Resources and Bibliography </w:t>
      </w:r>
      <w:r w:rsidRPr="00BB1797">
        <w:rPr>
          <w:rFonts w:ascii="Times New Roman" w:hAnsi="Times New Roman" w:cs="Times New Roman"/>
          <w:b/>
          <w:bCs/>
          <w:snapToGrid w:val="0"/>
          <w:sz w:val="24"/>
          <w:szCs w:val="24"/>
        </w:rPr>
        <w:tab/>
      </w:r>
      <w:r w:rsidRPr="00BB1797">
        <w:rPr>
          <w:rFonts w:ascii="Times New Roman" w:hAnsi="Times New Roman" w:cs="Times New Roman"/>
          <w:b/>
          <w:bCs/>
          <w:snapToGrid w:val="0"/>
          <w:sz w:val="24"/>
          <w:szCs w:val="24"/>
        </w:rPr>
        <w:tab/>
      </w:r>
      <w:r w:rsidRPr="00BB1797">
        <w:rPr>
          <w:rFonts w:ascii="Times New Roman" w:hAnsi="Times New Roman" w:cs="Times New Roman"/>
          <w:b/>
          <w:bCs/>
          <w:snapToGrid w:val="0"/>
          <w:sz w:val="24"/>
          <w:szCs w:val="24"/>
        </w:rPr>
        <w:tab/>
      </w:r>
      <w:r w:rsidRPr="00BB1797">
        <w:rPr>
          <w:rFonts w:ascii="Times New Roman" w:hAnsi="Times New Roman" w:cs="Times New Roman"/>
          <w:b/>
          <w:bCs/>
          <w:snapToGrid w:val="0"/>
          <w:sz w:val="24"/>
          <w:szCs w:val="24"/>
        </w:rPr>
        <w:tab/>
      </w:r>
      <w:r w:rsidRPr="00BB1797">
        <w:rPr>
          <w:rFonts w:ascii="Times New Roman" w:hAnsi="Times New Roman" w:cs="Times New Roman"/>
          <w:b/>
          <w:bCs/>
          <w:snapToGrid w:val="0"/>
          <w:sz w:val="24"/>
          <w:szCs w:val="24"/>
        </w:rPr>
        <w:tab/>
      </w:r>
      <w:r w:rsidRPr="00BB1797">
        <w:rPr>
          <w:rFonts w:ascii="Times New Roman" w:hAnsi="Times New Roman" w:cs="Times New Roman"/>
          <w:b/>
          <w:sz w:val="24"/>
          <w:szCs w:val="24"/>
        </w:rPr>
        <w:t>Janos Bak</w:t>
      </w:r>
    </w:p>
    <w:p w:rsidR="009C00A8" w:rsidRPr="00BB1797" w:rsidRDefault="009C00A8" w:rsidP="000B4EE8">
      <w:pPr>
        <w:pStyle w:val="NormalWeb"/>
        <w:ind w:left="851"/>
      </w:pPr>
      <w:r w:rsidRPr="00BB1797">
        <w:rPr>
          <w:color w:val="000000"/>
        </w:rPr>
        <w:t xml:space="preserve">Bibliographical research: mainly, editions and literature of early 16th C. Hungarian laws in preparation of digitalized edition. Some, but not too much Latin and Hungarian is </w:t>
      </w:r>
      <w:r w:rsidRPr="00BB1797">
        <w:t xml:space="preserve">needed. </w:t>
      </w:r>
    </w:p>
    <w:p w:rsidR="00C511DE" w:rsidRDefault="00C511DE" w:rsidP="00013A5B">
      <w:pPr>
        <w:jc w:val="both"/>
        <w:rPr>
          <w:rFonts w:ascii="Times New Roman" w:hAnsi="Times New Roman" w:cs="Times New Roman"/>
          <w:b/>
          <w:bCs/>
          <w:snapToGrid w:val="0"/>
          <w:sz w:val="24"/>
          <w:szCs w:val="24"/>
        </w:rPr>
      </w:pPr>
    </w:p>
    <w:p w:rsidR="00013A5B" w:rsidRPr="00BB1797" w:rsidRDefault="00013A5B" w:rsidP="00013A5B">
      <w:pPr>
        <w:jc w:val="both"/>
        <w:rPr>
          <w:rFonts w:ascii="Times New Roman" w:hAnsi="Times New Roman" w:cs="Times New Roman"/>
          <w:b/>
          <w:bCs/>
          <w:snapToGrid w:val="0"/>
          <w:sz w:val="24"/>
          <w:szCs w:val="24"/>
        </w:rPr>
      </w:pPr>
      <w:r w:rsidRPr="00BB1797">
        <w:rPr>
          <w:rFonts w:ascii="Times New Roman" w:hAnsi="Times New Roman" w:cs="Times New Roman"/>
          <w:b/>
          <w:bCs/>
          <w:snapToGrid w:val="0"/>
          <w:sz w:val="24"/>
          <w:szCs w:val="24"/>
        </w:rPr>
        <w:t>MS 6120 Visual Resources:</w:t>
      </w:r>
      <w:r w:rsidR="00FD190F" w:rsidRPr="00BB1797">
        <w:rPr>
          <w:rFonts w:ascii="Times New Roman" w:hAnsi="Times New Roman" w:cs="Times New Roman"/>
          <w:b/>
          <w:bCs/>
          <w:snapToGrid w:val="0"/>
          <w:sz w:val="24"/>
          <w:szCs w:val="24"/>
        </w:rPr>
        <w:t xml:space="preserve"> Collection and Implementation </w:t>
      </w:r>
      <w:r w:rsidRPr="00BB1797">
        <w:rPr>
          <w:rFonts w:ascii="Times New Roman" w:hAnsi="Times New Roman" w:cs="Times New Roman"/>
          <w:b/>
          <w:bCs/>
          <w:snapToGrid w:val="0"/>
          <w:sz w:val="24"/>
          <w:szCs w:val="24"/>
        </w:rPr>
        <w:tab/>
      </w:r>
      <w:r w:rsidRPr="00BB1797">
        <w:rPr>
          <w:rFonts w:ascii="Times New Roman" w:hAnsi="Times New Roman" w:cs="Times New Roman"/>
          <w:b/>
          <w:bCs/>
          <w:snapToGrid w:val="0"/>
          <w:sz w:val="24"/>
          <w:szCs w:val="24"/>
        </w:rPr>
        <w:tab/>
      </w:r>
      <w:r w:rsidR="00BC7819" w:rsidRPr="00BB1797">
        <w:rPr>
          <w:rFonts w:ascii="Times New Roman" w:hAnsi="Times New Roman" w:cs="Times New Roman"/>
          <w:b/>
          <w:bCs/>
          <w:snapToGrid w:val="0"/>
          <w:sz w:val="24"/>
          <w:szCs w:val="24"/>
        </w:rPr>
        <w:t>Gerhard Jaritz</w:t>
      </w:r>
    </w:p>
    <w:p w:rsidR="002B4FF6" w:rsidRPr="002B4FF6" w:rsidRDefault="002B4FF6" w:rsidP="002B4FF6">
      <w:pPr>
        <w:pStyle w:val="NormalWeb"/>
        <w:ind w:left="851"/>
        <w:rPr>
          <w:color w:val="000000"/>
        </w:rPr>
      </w:pPr>
      <w:r w:rsidRPr="002B4FF6">
        <w:rPr>
          <w:color w:val="000000"/>
        </w:rPr>
        <w:t xml:space="preserve">The MAD database almost finished with moving the database to the Ruby on Rails database platform. We are now in the stage of testing and refining the new database and need participants to extract animal related text, image, and archaeology data (in a broad sense), both textual, visual and archaeological, from coherent bodies of source material they are familiar with (e.g., from their dissertation research). The data should be accompanied by a formalized discussion of their context in the source. </w:t>
      </w:r>
    </w:p>
    <w:p w:rsidR="002B4FF6" w:rsidRDefault="002B4FF6" w:rsidP="002B4FF6">
      <w:pPr>
        <w:pStyle w:val="NormalWeb"/>
        <w:ind w:left="851"/>
        <w:rPr>
          <w:color w:val="000000"/>
        </w:rPr>
      </w:pPr>
    </w:p>
    <w:p w:rsidR="002B4FF6" w:rsidRPr="002B4FF6" w:rsidRDefault="002B4FF6" w:rsidP="002B4FF6">
      <w:pPr>
        <w:pStyle w:val="NormalWeb"/>
        <w:ind w:left="851"/>
        <w:rPr>
          <w:color w:val="000000"/>
        </w:rPr>
      </w:pPr>
      <w:bookmarkStart w:id="0" w:name="_GoBack"/>
      <w:bookmarkEnd w:id="0"/>
      <w:r w:rsidRPr="002B4FF6">
        <w:rPr>
          <w:color w:val="000000"/>
        </w:rPr>
        <w:t>The students will also be asked to evaluate the ease of feeding the source extracts into the new renewed format of the MAD-website. Getting an inside look at the process of migration will be useful for anyone planning to create, develop or work with</w:t>
      </w:r>
      <w:r w:rsidRPr="002B4FF6">
        <w:rPr>
          <w:color w:val="000000"/>
        </w:rPr>
        <w:br/>
        <w:t xml:space="preserve">similar databases. They may also be asked to test the site to check where links are working (or not) and how search elements can be improved. </w:t>
      </w:r>
    </w:p>
    <w:p w:rsidR="002B4FF6" w:rsidRDefault="002B4FF6" w:rsidP="002B4FF6">
      <w:pPr>
        <w:pStyle w:val="NormalWeb"/>
        <w:ind w:left="851"/>
        <w:rPr>
          <w:color w:val="000000"/>
        </w:rPr>
      </w:pPr>
    </w:p>
    <w:p w:rsidR="002B4FF6" w:rsidRPr="002B4FF6" w:rsidRDefault="002B4FF6" w:rsidP="002B4FF6">
      <w:pPr>
        <w:pStyle w:val="NormalWeb"/>
        <w:ind w:left="851"/>
        <w:rPr>
          <w:color w:val="000000"/>
        </w:rPr>
      </w:pPr>
      <w:r w:rsidRPr="002B4FF6">
        <w:rPr>
          <w:color w:val="000000"/>
        </w:rPr>
        <w:t xml:space="preserve">The MAD database is intended to complement the MAD blog and Facebook page. Our intention is to continue the data base with an aim to linking it with other medieval animal oriented databases. The day of individual databases working in isolation is an outmoded model. Participants are welcome to take part in on-going discussions about how we will develop the site in the future. </w:t>
      </w:r>
    </w:p>
    <w:p w:rsidR="009C00A8" w:rsidRPr="009C00A8" w:rsidRDefault="009C00A8" w:rsidP="000B4EE8">
      <w:pPr>
        <w:pStyle w:val="NormalWeb"/>
        <w:ind w:left="851"/>
        <w:rPr>
          <w:color w:val="000000"/>
        </w:rPr>
      </w:pPr>
    </w:p>
    <w:sectPr w:rsidR="009C00A8" w:rsidRPr="009C00A8" w:rsidSect="00F40149">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C75"/>
    <w:multiLevelType w:val="hybridMultilevel"/>
    <w:tmpl w:val="2AC08E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382D6688"/>
    <w:multiLevelType w:val="hybridMultilevel"/>
    <w:tmpl w:val="5DC24CC0"/>
    <w:lvl w:ilvl="0" w:tplc="1D1648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A4"/>
    <w:rsid w:val="00013A5B"/>
    <w:rsid w:val="000B4EE8"/>
    <w:rsid w:val="0011325C"/>
    <w:rsid w:val="00176E97"/>
    <w:rsid w:val="001852B1"/>
    <w:rsid w:val="001F7E6B"/>
    <w:rsid w:val="00265F1F"/>
    <w:rsid w:val="002B4FF6"/>
    <w:rsid w:val="002E687C"/>
    <w:rsid w:val="00312790"/>
    <w:rsid w:val="00322D56"/>
    <w:rsid w:val="0038380E"/>
    <w:rsid w:val="003F462D"/>
    <w:rsid w:val="005250DE"/>
    <w:rsid w:val="005326CA"/>
    <w:rsid w:val="005A6D47"/>
    <w:rsid w:val="00635DB1"/>
    <w:rsid w:val="00687B0F"/>
    <w:rsid w:val="006C618E"/>
    <w:rsid w:val="006D5DE5"/>
    <w:rsid w:val="007850B1"/>
    <w:rsid w:val="007D1D09"/>
    <w:rsid w:val="00806472"/>
    <w:rsid w:val="00877C1C"/>
    <w:rsid w:val="008C3359"/>
    <w:rsid w:val="009C00A8"/>
    <w:rsid w:val="00A658DA"/>
    <w:rsid w:val="00BB1797"/>
    <w:rsid w:val="00BC7819"/>
    <w:rsid w:val="00BD28DE"/>
    <w:rsid w:val="00C02632"/>
    <w:rsid w:val="00C511DE"/>
    <w:rsid w:val="00C66337"/>
    <w:rsid w:val="00D76D8F"/>
    <w:rsid w:val="00E2397F"/>
    <w:rsid w:val="00EE2BA4"/>
    <w:rsid w:val="00F0656E"/>
    <w:rsid w:val="00F40149"/>
    <w:rsid w:val="00FB3867"/>
    <w:rsid w:val="00FD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756D"/>
  <w15:chartTrackingRefBased/>
  <w15:docId w15:val="{6B6755D9-FCA5-4F25-9753-A4C0D537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7D1D0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2BA4"/>
    <w:pPr>
      <w:spacing w:after="0" w:line="240" w:lineRule="auto"/>
    </w:pPr>
    <w:rPr>
      <w:rFonts w:ascii="Times New Roman" w:hAnsi="Times New Roman" w:cs="Times New Roman"/>
      <w:sz w:val="24"/>
      <w:szCs w:val="24"/>
    </w:rPr>
  </w:style>
  <w:style w:type="paragraph" w:styleId="BodyText">
    <w:name w:val="Body Text"/>
    <w:basedOn w:val="Normal"/>
    <w:link w:val="BodyTextChar"/>
    <w:rsid w:val="009C00A8"/>
    <w:pPr>
      <w:spacing w:after="0" w:line="240" w:lineRule="auto"/>
      <w:jc w:val="center"/>
    </w:pPr>
    <w:rPr>
      <w:rFonts w:ascii="Times New Roman" w:eastAsia="Times New Roman" w:hAnsi="Times New Roman" w:cs="Times New Roman"/>
      <w:sz w:val="28"/>
      <w:szCs w:val="28"/>
      <w:lang w:val="hu-HU" w:eastAsia="zh-CN"/>
    </w:rPr>
  </w:style>
  <w:style w:type="character" w:customStyle="1" w:styleId="BodyTextChar">
    <w:name w:val="Body Text Char"/>
    <w:basedOn w:val="DefaultParagraphFont"/>
    <w:link w:val="BodyText"/>
    <w:rsid w:val="009C00A8"/>
    <w:rPr>
      <w:rFonts w:ascii="Times New Roman" w:eastAsia="Times New Roman" w:hAnsi="Times New Roman" w:cs="Times New Roman"/>
      <w:sz w:val="28"/>
      <w:szCs w:val="28"/>
      <w:lang w:val="hu-HU" w:eastAsia="zh-CN"/>
    </w:rPr>
  </w:style>
  <w:style w:type="character" w:styleId="Hyperlink">
    <w:name w:val="Hyperlink"/>
    <w:basedOn w:val="DefaultParagraphFont"/>
    <w:uiPriority w:val="99"/>
    <w:semiHidden/>
    <w:unhideWhenUsed/>
    <w:rsid w:val="00806472"/>
    <w:rPr>
      <w:color w:val="0563C1"/>
      <w:u w:val="single"/>
    </w:rPr>
  </w:style>
  <w:style w:type="character" w:customStyle="1" w:styleId="ms-font-s">
    <w:name w:val="ms-font-s"/>
    <w:basedOn w:val="DefaultParagraphFont"/>
    <w:rsid w:val="00806472"/>
  </w:style>
  <w:style w:type="character" w:customStyle="1" w:styleId="Heading2Char">
    <w:name w:val="Heading 2 Char"/>
    <w:basedOn w:val="DefaultParagraphFont"/>
    <w:link w:val="Heading2"/>
    <w:rsid w:val="007D1D09"/>
    <w:rPr>
      <w:rFonts w:asciiTheme="majorHAnsi" w:eastAsiaTheme="majorEastAsia" w:hAnsiTheme="majorHAnsi" w:cstheme="majorBidi"/>
      <w:color w:val="2E74B5" w:themeColor="accent1" w:themeShade="BF"/>
      <w:sz w:val="26"/>
      <w:szCs w:val="26"/>
      <w:lang w:eastAsia="zh-CN"/>
    </w:rPr>
  </w:style>
  <w:style w:type="paragraph" w:styleId="ListParagraph">
    <w:name w:val="List Paragraph"/>
    <w:basedOn w:val="Normal"/>
    <w:uiPriority w:val="34"/>
    <w:qFormat/>
    <w:rsid w:val="007D1D09"/>
    <w:pPr>
      <w:spacing w:after="0" w:line="240" w:lineRule="auto"/>
      <w:ind w:left="720"/>
      <w:contextualSpacing/>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7950">
      <w:bodyDiv w:val="1"/>
      <w:marLeft w:val="0"/>
      <w:marRight w:val="0"/>
      <w:marTop w:val="0"/>
      <w:marBottom w:val="0"/>
      <w:divBdr>
        <w:top w:val="none" w:sz="0" w:space="0" w:color="auto"/>
        <w:left w:val="none" w:sz="0" w:space="0" w:color="auto"/>
        <w:bottom w:val="none" w:sz="0" w:space="0" w:color="auto"/>
        <w:right w:val="none" w:sz="0" w:space="0" w:color="auto"/>
      </w:divBdr>
    </w:div>
    <w:div w:id="161362347">
      <w:bodyDiv w:val="1"/>
      <w:marLeft w:val="0"/>
      <w:marRight w:val="0"/>
      <w:marTop w:val="0"/>
      <w:marBottom w:val="0"/>
      <w:divBdr>
        <w:top w:val="none" w:sz="0" w:space="0" w:color="auto"/>
        <w:left w:val="none" w:sz="0" w:space="0" w:color="auto"/>
        <w:bottom w:val="none" w:sz="0" w:space="0" w:color="auto"/>
        <w:right w:val="none" w:sz="0" w:space="0" w:color="auto"/>
      </w:divBdr>
    </w:div>
    <w:div w:id="216596834">
      <w:bodyDiv w:val="1"/>
      <w:marLeft w:val="0"/>
      <w:marRight w:val="0"/>
      <w:marTop w:val="0"/>
      <w:marBottom w:val="0"/>
      <w:divBdr>
        <w:top w:val="none" w:sz="0" w:space="0" w:color="auto"/>
        <w:left w:val="none" w:sz="0" w:space="0" w:color="auto"/>
        <w:bottom w:val="none" w:sz="0" w:space="0" w:color="auto"/>
        <w:right w:val="none" w:sz="0" w:space="0" w:color="auto"/>
      </w:divBdr>
    </w:div>
    <w:div w:id="224265364">
      <w:bodyDiv w:val="1"/>
      <w:marLeft w:val="0"/>
      <w:marRight w:val="0"/>
      <w:marTop w:val="0"/>
      <w:marBottom w:val="0"/>
      <w:divBdr>
        <w:top w:val="none" w:sz="0" w:space="0" w:color="auto"/>
        <w:left w:val="none" w:sz="0" w:space="0" w:color="auto"/>
        <w:bottom w:val="none" w:sz="0" w:space="0" w:color="auto"/>
        <w:right w:val="none" w:sz="0" w:space="0" w:color="auto"/>
      </w:divBdr>
    </w:div>
    <w:div w:id="433861793">
      <w:bodyDiv w:val="1"/>
      <w:marLeft w:val="0"/>
      <w:marRight w:val="0"/>
      <w:marTop w:val="0"/>
      <w:marBottom w:val="0"/>
      <w:divBdr>
        <w:top w:val="none" w:sz="0" w:space="0" w:color="auto"/>
        <w:left w:val="none" w:sz="0" w:space="0" w:color="auto"/>
        <w:bottom w:val="none" w:sz="0" w:space="0" w:color="auto"/>
        <w:right w:val="none" w:sz="0" w:space="0" w:color="auto"/>
      </w:divBdr>
    </w:div>
    <w:div w:id="518470785">
      <w:bodyDiv w:val="1"/>
      <w:marLeft w:val="0"/>
      <w:marRight w:val="0"/>
      <w:marTop w:val="0"/>
      <w:marBottom w:val="0"/>
      <w:divBdr>
        <w:top w:val="none" w:sz="0" w:space="0" w:color="auto"/>
        <w:left w:val="none" w:sz="0" w:space="0" w:color="auto"/>
        <w:bottom w:val="none" w:sz="0" w:space="0" w:color="auto"/>
        <w:right w:val="none" w:sz="0" w:space="0" w:color="auto"/>
      </w:divBdr>
    </w:div>
    <w:div w:id="733166301">
      <w:bodyDiv w:val="1"/>
      <w:marLeft w:val="0"/>
      <w:marRight w:val="0"/>
      <w:marTop w:val="0"/>
      <w:marBottom w:val="0"/>
      <w:divBdr>
        <w:top w:val="none" w:sz="0" w:space="0" w:color="auto"/>
        <w:left w:val="none" w:sz="0" w:space="0" w:color="auto"/>
        <w:bottom w:val="none" w:sz="0" w:space="0" w:color="auto"/>
        <w:right w:val="none" w:sz="0" w:space="0" w:color="auto"/>
      </w:divBdr>
    </w:div>
    <w:div w:id="864441622">
      <w:bodyDiv w:val="1"/>
      <w:marLeft w:val="0"/>
      <w:marRight w:val="0"/>
      <w:marTop w:val="0"/>
      <w:marBottom w:val="0"/>
      <w:divBdr>
        <w:top w:val="none" w:sz="0" w:space="0" w:color="auto"/>
        <w:left w:val="none" w:sz="0" w:space="0" w:color="auto"/>
        <w:bottom w:val="none" w:sz="0" w:space="0" w:color="auto"/>
        <w:right w:val="none" w:sz="0" w:space="0" w:color="auto"/>
      </w:divBdr>
    </w:div>
    <w:div w:id="966084709">
      <w:bodyDiv w:val="1"/>
      <w:marLeft w:val="0"/>
      <w:marRight w:val="0"/>
      <w:marTop w:val="0"/>
      <w:marBottom w:val="0"/>
      <w:divBdr>
        <w:top w:val="none" w:sz="0" w:space="0" w:color="auto"/>
        <w:left w:val="none" w:sz="0" w:space="0" w:color="auto"/>
        <w:bottom w:val="none" w:sz="0" w:space="0" w:color="auto"/>
        <w:right w:val="none" w:sz="0" w:space="0" w:color="auto"/>
      </w:divBdr>
    </w:div>
    <w:div w:id="1342588175">
      <w:bodyDiv w:val="1"/>
      <w:marLeft w:val="0"/>
      <w:marRight w:val="0"/>
      <w:marTop w:val="0"/>
      <w:marBottom w:val="0"/>
      <w:divBdr>
        <w:top w:val="none" w:sz="0" w:space="0" w:color="auto"/>
        <w:left w:val="none" w:sz="0" w:space="0" w:color="auto"/>
        <w:bottom w:val="none" w:sz="0" w:space="0" w:color="auto"/>
        <w:right w:val="none" w:sz="0" w:space="0" w:color="auto"/>
      </w:divBdr>
    </w:div>
    <w:div w:id="1400592127">
      <w:bodyDiv w:val="1"/>
      <w:marLeft w:val="0"/>
      <w:marRight w:val="0"/>
      <w:marTop w:val="0"/>
      <w:marBottom w:val="0"/>
      <w:divBdr>
        <w:top w:val="none" w:sz="0" w:space="0" w:color="auto"/>
        <w:left w:val="none" w:sz="0" w:space="0" w:color="auto"/>
        <w:bottom w:val="none" w:sz="0" w:space="0" w:color="auto"/>
        <w:right w:val="none" w:sz="0" w:space="0" w:color="auto"/>
      </w:divBdr>
    </w:div>
    <w:div w:id="1486242941">
      <w:bodyDiv w:val="1"/>
      <w:marLeft w:val="0"/>
      <w:marRight w:val="0"/>
      <w:marTop w:val="0"/>
      <w:marBottom w:val="0"/>
      <w:divBdr>
        <w:top w:val="none" w:sz="0" w:space="0" w:color="auto"/>
        <w:left w:val="none" w:sz="0" w:space="0" w:color="auto"/>
        <w:bottom w:val="none" w:sz="0" w:space="0" w:color="auto"/>
        <w:right w:val="none" w:sz="0" w:space="0" w:color="auto"/>
      </w:divBdr>
    </w:div>
    <w:div w:id="1504055560">
      <w:bodyDiv w:val="1"/>
      <w:marLeft w:val="0"/>
      <w:marRight w:val="0"/>
      <w:marTop w:val="0"/>
      <w:marBottom w:val="0"/>
      <w:divBdr>
        <w:top w:val="none" w:sz="0" w:space="0" w:color="auto"/>
        <w:left w:val="none" w:sz="0" w:space="0" w:color="auto"/>
        <w:bottom w:val="none" w:sz="0" w:space="0" w:color="auto"/>
        <w:right w:val="none" w:sz="0" w:space="0" w:color="auto"/>
      </w:divBdr>
    </w:div>
    <w:div w:id="1521310226">
      <w:bodyDiv w:val="1"/>
      <w:marLeft w:val="0"/>
      <w:marRight w:val="0"/>
      <w:marTop w:val="0"/>
      <w:marBottom w:val="0"/>
      <w:divBdr>
        <w:top w:val="none" w:sz="0" w:space="0" w:color="auto"/>
        <w:left w:val="none" w:sz="0" w:space="0" w:color="auto"/>
        <w:bottom w:val="none" w:sz="0" w:space="0" w:color="auto"/>
        <w:right w:val="none" w:sz="0" w:space="0" w:color="auto"/>
      </w:divBdr>
    </w:div>
    <w:div w:id="1527866934">
      <w:bodyDiv w:val="1"/>
      <w:marLeft w:val="0"/>
      <w:marRight w:val="0"/>
      <w:marTop w:val="0"/>
      <w:marBottom w:val="0"/>
      <w:divBdr>
        <w:top w:val="none" w:sz="0" w:space="0" w:color="auto"/>
        <w:left w:val="none" w:sz="0" w:space="0" w:color="auto"/>
        <w:bottom w:val="none" w:sz="0" w:space="0" w:color="auto"/>
        <w:right w:val="none" w:sz="0" w:space="0" w:color="auto"/>
      </w:divBdr>
    </w:div>
    <w:div w:id="1571846980">
      <w:bodyDiv w:val="1"/>
      <w:marLeft w:val="0"/>
      <w:marRight w:val="0"/>
      <w:marTop w:val="0"/>
      <w:marBottom w:val="0"/>
      <w:divBdr>
        <w:top w:val="none" w:sz="0" w:space="0" w:color="auto"/>
        <w:left w:val="none" w:sz="0" w:space="0" w:color="auto"/>
        <w:bottom w:val="none" w:sz="0" w:space="0" w:color="auto"/>
        <w:right w:val="none" w:sz="0" w:space="0" w:color="auto"/>
      </w:divBdr>
    </w:div>
    <w:div w:id="1717465728">
      <w:bodyDiv w:val="1"/>
      <w:marLeft w:val="0"/>
      <w:marRight w:val="0"/>
      <w:marTop w:val="0"/>
      <w:marBottom w:val="0"/>
      <w:divBdr>
        <w:top w:val="none" w:sz="0" w:space="0" w:color="auto"/>
        <w:left w:val="none" w:sz="0" w:space="0" w:color="auto"/>
        <w:bottom w:val="none" w:sz="0" w:space="0" w:color="auto"/>
        <w:right w:val="none" w:sz="0" w:space="0" w:color="auto"/>
      </w:divBdr>
    </w:div>
    <w:div w:id="1722318684">
      <w:bodyDiv w:val="1"/>
      <w:marLeft w:val="0"/>
      <w:marRight w:val="0"/>
      <w:marTop w:val="0"/>
      <w:marBottom w:val="0"/>
      <w:divBdr>
        <w:top w:val="none" w:sz="0" w:space="0" w:color="auto"/>
        <w:left w:val="none" w:sz="0" w:space="0" w:color="auto"/>
        <w:bottom w:val="none" w:sz="0" w:space="0" w:color="auto"/>
        <w:right w:val="none" w:sz="0" w:space="0" w:color="auto"/>
      </w:divBdr>
    </w:div>
    <w:div w:id="213552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CEU</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 Dobos</dc:creator>
  <cp:keywords/>
  <dc:description/>
  <cp:lastModifiedBy>Csilla Marianna Dobos</cp:lastModifiedBy>
  <cp:revision>11</cp:revision>
  <dcterms:created xsi:type="dcterms:W3CDTF">2018-09-18T14:46:00Z</dcterms:created>
  <dcterms:modified xsi:type="dcterms:W3CDTF">2019-01-08T10:16:00Z</dcterms:modified>
</cp:coreProperties>
</file>